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000" w:firstRow="0" w:lastRow="0" w:firstColumn="0" w:lastColumn="0" w:noHBand="0" w:noVBand="0"/>
      </w:tblPr>
      <w:tblGrid>
        <w:gridCol w:w="3361"/>
        <w:gridCol w:w="5887"/>
      </w:tblGrid>
      <w:tr w:rsidR="00C01172" w:rsidRPr="00227AB3" w14:paraId="17241651" w14:textId="77777777" w:rsidTr="00C01172">
        <w:trPr>
          <w:trHeight w:val="850"/>
        </w:trPr>
        <w:tc>
          <w:tcPr>
            <w:tcW w:w="3361" w:type="dxa"/>
          </w:tcPr>
          <w:p w14:paraId="4D9F8AEF" w14:textId="77777777" w:rsidR="00C01172" w:rsidRPr="00227AB3" w:rsidRDefault="00C01172" w:rsidP="00B70DC9">
            <w:pPr>
              <w:spacing w:before="40"/>
              <w:jc w:val="center"/>
              <w:rPr>
                <w:b/>
                <w:sz w:val="26"/>
              </w:rPr>
            </w:pPr>
            <w:r w:rsidRPr="00227AB3">
              <w:rPr>
                <w:b/>
                <w:sz w:val="26"/>
              </w:rPr>
              <w:t>HỘI ĐỒNG NHÂN DÂN</w:t>
            </w:r>
          </w:p>
          <w:p w14:paraId="7CA1DCB2" w14:textId="77777777" w:rsidR="00C01172" w:rsidRPr="00227AB3" w:rsidRDefault="00C01172" w:rsidP="00B70DC9">
            <w:pPr>
              <w:jc w:val="center"/>
              <w:rPr>
                <w:sz w:val="32"/>
              </w:rPr>
            </w:pPr>
            <w:r w:rsidRPr="00227AB3">
              <w:rPr>
                <w:b/>
                <w:noProof/>
                <w:sz w:val="26"/>
              </w:rPr>
              <mc:AlternateContent>
                <mc:Choice Requires="wps">
                  <w:drawing>
                    <wp:anchor distT="0" distB="0" distL="114300" distR="114300" simplePos="0" relativeHeight="251659264" behindDoc="0" locked="0" layoutInCell="1" allowOverlap="1" wp14:anchorId="5DAD78B5" wp14:editId="62FC92DD">
                      <wp:simplePos x="0" y="0"/>
                      <wp:positionH relativeFrom="column">
                        <wp:posOffset>703580</wp:posOffset>
                      </wp:positionH>
                      <wp:positionV relativeFrom="paragraph">
                        <wp:posOffset>187960</wp:posOffset>
                      </wp:positionV>
                      <wp:extent cx="588645" cy="0"/>
                      <wp:effectExtent l="13970" t="11430" r="698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9448A" id="_x0000_t32" coordsize="21600,21600" o:spt="32" o:oned="t" path="m,l21600,21600e" filled="f">
                      <v:path arrowok="t" fillok="f" o:connecttype="none"/>
                      <o:lock v:ext="edit" shapetype="t"/>
                    </v:shapetype>
                    <v:shape id="Straight Arrow Connector 3" o:spid="_x0000_s1026" type="#_x0000_t32" style="position:absolute;margin-left:55.4pt;margin-top:14.8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w6twEAAFU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"/>
                  </w:pict>
                </mc:Fallback>
              </mc:AlternateContent>
            </w:r>
            <w:r w:rsidRPr="00227AB3">
              <w:rPr>
                <w:b/>
                <w:sz w:val="26"/>
              </w:rPr>
              <w:t xml:space="preserve"> TỈNH SƠN LA</w:t>
            </w:r>
          </w:p>
        </w:tc>
        <w:tc>
          <w:tcPr>
            <w:tcW w:w="5887" w:type="dxa"/>
          </w:tcPr>
          <w:p w14:paraId="689C8BC0" w14:textId="77777777" w:rsidR="00C01172" w:rsidRPr="00227AB3" w:rsidRDefault="00C01172" w:rsidP="00B70DC9">
            <w:pPr>
              <w:pStyle w:val="Heading2"/>
              <w:spacing w:before="40"/>
            </w:pPr>
            <w:r w:rsidRPr="00227AB3">
              <w:t>CỘNG HÒA XÃ HỘI CHỦ NGHĨA VIỆT NAM</w:t>
            </w:r>
          </w:p>
          <w:p w14:paraId="58AA44F3" w14:textId="77777777" w:rsidR="00C01172" w:rsidRPr="00227AB3" w:rsidRDefault="00C01172" w:rsidP="00B70DC9">
            <w:pPr>
              <w:pStyle w:val="Heading1"/>
              <w:jc w:val="center"/>
              <w:rPr>
                <w:lang w:val="es-MX"/>
              </w:rPr>
            </w:pPr>
            <w:r w:rsidRPr="00227AB3">
              <w:rPr>
                <w:noProof/>
                <w:sz w:val="12"/>
                <w:szCs w:val="16"/>
              </w:rPr>
              <mc:AlternateContent>
                <mc:Choice Requires="wps">
                  <w:drawing>
                    <wp:anchor distT="0" distB="0" distL="114300" distR="114300" simplePos="0" relativeHeight="251660288" behindDoc="0" locked="0" layoutInCell="1" allowOverlap="1" wp14:anchorId="0E9B23B2" wp14:editId="70B51D5B">
                      <wp:simplePos x="0" y="0"/>
                      <wp:positionH relativeFrom="column">
                        <wp:posOffset>686064</wp:posOffset>
                      </wp:positionH>
                      <wp:positionV relativeFrom="paragraph">
                        <wp:posOffset>230505</wp:posOffset>
                      </wp:positionV>
                      <wp:extent cx="2185035"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CB619" id="Straight Arrow Connector 2" o:spid="_x0000_s1026" type="#_x0000_t32" style="position:absolute;margin-left:54pt;margin-top:18.15pt;width:17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oXuAEAAFYDAAAOAAAAZHJzL2Uyb0RvYy54bWysU8Fu2zAMvQ/YPwi6L7YzZO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"/>
                  </w:pict>
                </mc:Fallback>
              </mc:AlternateContent>
            </w:r>
            <w:r w:rsidRPr="00227AB3">
              <w:rPr>
                <w:sz w:val="28"/>
              </w:rPr>
              <w:t>Độc lập - Tự do - Hạnh phúc</w:t>
            </w:r>
          </w:p>
        </w:tc>
      </w:tr>
      <w:tr w:rsidR="00C01172" w:rsidRPr="00227AB3" w14:paraId="7D94C5E6" w14:textId="77777777" w:rsidTr="00C01172">
        <w:trPr>
          <w:trHeight w:val="364"/>
        </w:trPr>
        <w:tc>
          <w:tcPr>
            <w:tcW w:w="3361" w:type="dxa"/>
          </w:tcPr>
          <w:p w14:paraId="5E78D473" w14:textId="6C1047EB" w:rsidR="00C01172" w:rsidRPr="00227AB3" w:rsidRDefault="00C01172" w:rsidP="00B70DC9">
            <w:pPr>
              <w:spacing w:before="40"/>
              <w:jc w:val="center"/>
              <w:rPr>
                <w:b/>
                <w:sz w:val="26"/>
              </w:rPr>
            </w:pPr>
            <w:r w:rsidRPr="00227AB3">
              <w:t xml:space="preserve">Số: </w:t>
            </w:r>
            <w:r w:rsidR="00902158">
              <w:t>446</w:t>
            </w:r>
            <w:r w:rsidRPr="00227AB3">
              <w:t>/NQ-HĐND</w:t>
            </w:r>
          </w:p>
        </w:tc>
        <w:tc>
          <w:tcPr>
            <w:tcW w:w="5887" w:type="dxa"/>
          </w:tcPr>
          <w:p w14:paraId="5C7B345D" w14:textId="481E4C54" w:rsidR="00C01172" w:rsidRPr="00AB605F" w:rsidRDefault="00C01172" w:rsidP="003438E1">
            <w:pPr>
              <w:pStyle w:val="Heading2"/>
              <w:spacing w:before="40"/>
              <w:rPr>
                <w:b w:val="0"/>
                <w:i/>
                <w:sz w:val="28"/>
                <w:szCs w:val="28"/>
              </w:rPr>
            </w:pPr>
            <w:r w:rsidRPr="00AB605F">
              <w:rPr>
                <w:b w:val="0"/>
                <w:i/>
                <w:sz w:val="28"/>
                <w:szCs w:val="28"/>
                <w:lang w:val="es-MX"/>
              </w:rPr>
              <w:t xml:space="preserve">Sơn La, ngày </w:t>
            </w:r>
            <w:r w:rsidR="00902158">
              <w:rPr>
                <w:b w:val="0"/>
                <w:i/>
                <w:sz w:val="28"/>
                <w:szCs w:val="28"/>
                <w:lang w:val="es-MX"/>
              </w:rPr>
              <w:t>30</w:t>
            </w:r>
            <w:r w:rsidRPr="00AB605F">
              <w:rPr>
                <w:b w:val="0"/>
                <w:i/>
                <w:sz w:val="28"/>
                <w:szCs w:val="28"/>
                <w:lang w:val="es-MX"/>
              </w:rPr>
              <w:t xml:space="preserve"> tháng </w:t>
            </w:r>
            <w:r>
              <w:rPr>
                <w:b w:val="0"/>
                <w:i/>
                <w:sz w:val="28"/>
                <w:szCs w:val="28"/>
                <w:lang w:val="es-MX"/>
              </w:rPr>
              <w:t>1</w:t>
            </w:r>
            <w:r w:rsidR="003438E1">
              <w:rPr>
                <w:b w:val="0"/>
                <w:i/>
                <w:sz w:val="28"/>
                <w:szCs w:val="28"/>
                <w:lang w:val="es-MX"/>
              </w:rPr>
              <w:t>2</w:t>
            </w:r>
            <w:r w:rsidRPr="00AB605F">
              <w:rPr>
                <w:b w:val="0"/>
                <w:i/>
                <w:sz w:val="28"/>
                <w:szCs w:val="28"/>
                <w:lang w:val="es-MX"/>
              </w:rPr>
              <w:t xml:space="preserve"> năm 2024</w:t>
            </w:r>
          </w:p>
        </w:tc>
      </w:tr>
    </w:tbl>
    <w:p w14:paraId="4F78FAE5" w14:textId="77777777" w:rsidR="00C01172" w:rsidRPr="002B4A87" w:rsidRDefault="00C01172" w:rsidP="00C01172">
      <w:pPr>
        <w:spacing w:before="120"/>
        <w:jc w:val="center"/>
        <w:rPr>
          <w:szCs w:val="28"/>
          <w:lang w:val="fr-FR"/>
        </w:rPr>
      </w:pPr>
    </w:p>
    <w:p w14:paraId="6F3E0439" w14:textId="77777777" w:rsidR="00C01172" w:rsidRPr="00227AB3" w:rsidRDefault="00C01172" w:rsidP="00C01172">
      <w:pPr>
        <w:pStyle w:val="Caption"/>
        <w:spacing w:before="40"/>
        <w:rPr>
          <w:lang w:val="fr-FR"/>
        </w:rPr>
      </w:pPr>
      <w:r w:rsidRPr="00227AB3">
        <w:rPr>
          <w:lang w:val="fr-FR"/>
        </w:rPr>
        <w:t>NGHỊ QUYẾT</w:t>
      </w:r>
    </w:p>
    <w:p w14:paraId="269BAE9C" w14:textId="77777777" w:rsidR="001744D8" w:rsidRDefault="00A77A53" w:rsidP="00110FDA">
      <w:pPr>
        <w:jc w:val="center"/>
        <w:rPr>
          <w:rFonts w:eastAsia="Calibri"/>
          <w:b/>
          <w:spacing w:val="2"/>
          <w:szCs w:val="28"/>
          <w:lang w:val="fr-FR"/>
        </w:rPr>
      </w:pPr>
      <w:r>
        <w:rPr>
          <w:rFonts w:eastAsia="Calibri"/>
          <w:b/>
          <w:spacing w:val="2"/>
          <w:szCs w:val="28"/>
          <w:lang w:val="fr-FR"/>
        </w:rPr>
        <w:t>Phê duyệt</w:t>
      </w:r>
      <w:r w:rsidR="00014F0E">
        <w:rPr>
          <w:rFonts w:eastAsia="Calibri"/>
          <w:b/>
          <w:spacing w:val="2"/>
          <w:szCs w:val="28"/>
          <w:lang w:val="fr-FR"/>
        </w:rPr>
        <w:t xml:space="preserve"> c</w:t>
      </w:r>
      <w:r w:rsidR="00C01172" w:rsidRPr="00227AB3">
        <w:rPr>
          <w:rFonts w:eastAsia="Calibri"/>
          <w:b/>
          <w:spacing w:val="2"/>
          <w:szCs w:val="28"/>
          <w:lang w:val="fr-FR"/>
        </w:rPr>
        <w:t>hủ trương chuyển mục đích sử dụng rừng</w:t>
      </w:r>
      <w:r w:rsidR="001744D8">
        <w:rPr>
          <w:rFonts w:eastAsia="Calibri"/>
          <w:b/>
          <w:spacing w:val="2"/>
          <w:szCs w:val="28"/>
          <w:lang w:val="fr-FR"/>
        </w:rPr>
        <w:t xml:space="preserve"> </w:t>
      </w:r>
      <w:r w:rsidR="00C01172" w:rsidRPr="00227AB3">
        <w:rPr>
          <w:rFonts w:eastAsia="Calibri"/>
          <w:b/>
          <w:spacing w:val="2"/>
          <w:szCs w:val="28"/>
          <w:lang w:val="fr-FR"/>
        </w:rPr>
        <w:t xml:space="preserve">sang mục đích </w:t>
      </w:r>
    </w:p>
    <w:p w14:paraId="65A070E9" w14:textId="77777777" w:rsidR="001744D8" w:rsidRDefault="00C01172" w:rsidP="00110FDA">
      <w:pPr>
        <w:jc w:val="center"/>
        <w:rPr>
          <w:rFonts w:ascii="Times New Roman Bold" w:hAnsi="Times New Roman Bold"/>
          <w:b/>
          <w:spacing w:val="-4"/>
          <w:szCs w:val="28"/>
          <w:lang w:val="fr-FR"/>
        </w:rPr>
      </w:pPr>
      <w:r w:rsidRPr="00227AB3">
        <w:rPr>
          <w:rFonts w:eastAsia="Calibri"/>
          <w:b/>
          <w:spacing w:val="2"/>
          <w:szCs w:val="28"/>
          <w:lang w:val="fr-FR"/>
        </w:rPr>
        <w:t xml:space="preserve">khác </w:t>
      </w:r>
      <w:r w:rsidR="00416A38">
        <w:rPr>
          <w:rFonts w:eastAsia="Calibri"/>
          <w:b/>
          <w:spacing w:val="2"/>
          <w:szCs w:val="28"/>
          <w:lang w:val="fr-FR"/>
        </w:rPr>
        <w:t xml:space="preserve">để </w:t>
      </w:r>
      <w:r w:rsidRPr="00227AB3">
        <w:rPr>
          <w:rFonts w:eastAsia="Calibri"/>
          <w:b/>
          <w:spacing w:val="2"/>
          <w:szCs w:val="28"/>
          <w:lang w:val="fr-FR"/>
        </w:rPr>
        <w:t xml:space="preserve">thực </w:t>
      </w:r>
      <w:r w:rsidRPr="00227AB3">
        <w:rPr>
          <w:rFonts w:eastAsia="Calibri"/>
          <w:b/>
          <w:szCs w:val="28"/>
          <w:lang w:val="fr-FR"/>
        </w:rPr>
        <w:t xml:space="preserve">hiện </w:t>
      </w:r>
      <w:r w:rsidR="00DE22E9" w:rsidRPr="00DE22E9">
        <w:rPr>
          <w:rFonts w:ascii="Times New Roman Bold" w:hAnsi="Times New Roman Bold"/>
          <w:b/>
          <w:spacing w:val="-4"/>
          <w:szCs w:val="28"/>
          <w:lang w:val="fr-FR"/>
        </w:rPr>
        <w:t>dự án thủy điện Nậm Hóa I,</w:t>
      </w:r>
      <w:r w:rsidR="00D12732">
        <w:rPr>
          <w:rFonts w:ascii="Times New Roman Bold" w:hAnsi="Times New Roman Bold"/>
          <w:b/>
          <w:spacing w:val="-4"/>
          <w:szCs w:val="28"/>
          <w:lang w:val="fr-FR"/>
        </w:rPr>
        <w:t xml:space="preserve"> </w:t>
      </w:r>
      <w:r w:rsidR="00DE22E9" w:rsidRPr="00DE22E9">
        <w:rPr>
          <w:rFonts w:ascii="Times New Roman Bold" w:hAnsi="Times New Roman Bold"/>
          <w:b/>
          <w:spacing w:val="-4"/>
          <w:szCs w:val="28"/>
          <w:lang w:val="fr-FR"/>
        </w:rPr>
        <w:t xml:space="preserve">xã Mường Bám, </w:t>
      </w:r>
    </w:p>
    <w:p w14:paraId="1A4D3FF7" w14:textId="6BAD8D93" w:rsidR="00C01172" w:rsidRPr="00227AB3" w:rsidRDefault="00DE22E9" w:rsidP="00110FDA">
      <w:pPr>
        <w:jc w:val="center"/>
        <w:rPr>
          <w:rFonts w:eastAsia="Calibri"/>
          <w:b/>
          <w:szCs w:val="28"/>
          <w:lang w:val="fr-FR"/>
        </w:rPr>
      </w:pPr>
      <w:r w:rsidRPr="00DE22E9">
        <w:rPr>
          <w:rFonts w:ascii="Times New Roman Bold" w:hAnsi="Times New Roman Bold"/>
          <w:b/>
          <w:spacing w:val="-4"/>
          <w:szCs w:val="28"/>
          <w:lang w:val="fr-FR"/>
        </w:rPr>
        <w:t>huyện Thuận Châu, tỉnh Sơn La</w:t>
      </w:r>
    </w:p>
    <w:p w14:paraId="209BB170" w14:textId="352FADDE" w:rsidR="00C01172" w:rsidRPr="00227AB3" w:rsidRDefault="001744D8" w:rsidP="00C01172">
      <w:pPr>
        <w:jc w:val="both"/>
        <w:rPr>
          <w:b/>
          <w:lang w:val="es-ES"/>
        </w:rPr>
      </w:pPr>
      <w:r>
        <w:rPr>
          <w:b/>
          <w:noProof/>
          <w:lang w:val="es-ES"/>
        </w:rPr>
        <mc:AlternateContent>
          <mc:Choice Requires="wps">
            <w:drawing>
              <wp:anchor distT="0" distB="0" distL="114300" distR="114300" simplePos="0" relativeHeight="251661312" behindDoc="0" locked="0" layoutInCell="1" allowOverlap="1" wp14:anchorId="012DEAE7" wp14:editId="6D46B56E">
                <wp:simplePos x="0" y="0"/>
                <wp:positionH relativeFrom="column">
                  <wp:posOffset>2469303</wp:posOffset>
                </wp:positionH>
                <wp:positionV relativeFrom="paragraph">
                  <wp:posOffset>30903</wp:posOffset>
                </wp:positionV>
                <wp:extent cx="770467" cy="4234"/>
                <wp:effectExtent l="0" t="0" r="29845" b="34290"/>
                <wp:wrapNone/>
                <wp:docPr id="371821586" name="Straight Connector 4"/>
                <wp:cNvGraphicFramePr/>
                <a:graphic xmlns:a="http://schemas.openxmlformats.org/drawingml/2006/main">
                  <a:graphicData uri="http://schemas.microsoft.com/office/word/2010/wordprocessingShape">
                    <wps:wsp>
                      <wps:cNvCnPr/>
                      <wps:spPr>
                        <a:xfrm flipV="1">
                          <a:off x="0" y="0"/>
                          <a:ext cx="770467" cy="4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DF83"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45pt,2.45pt" to="255.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" strokecolor="#5b9bd5 [3204]" strokeweight=".5pt">
                <v:stroke joinstyle="miter"/>
              </v:line>
            </w:pict>
          </mc:Fallback>
        </mc:AlternateContent>
      </w:r>
    </w:p>
    <w:p w14:paraId="0FF2CCD7" w14:textId="77777777" w:rsidR="00C01172" w:rsidRPr="00227AB3" w:rsidRDefault="00C01172" w:rsidP="00C01172">
      <w:pPr>
        <w:jc w:val="center"/>
        <w:rPr>
          <w:b/>
          <w:lang w:val="es-ES"/>
        </w:rPr>
      </w:pPr>
      <w:r w:rsidRPr="00227AB3">
        <w:rPr>
          <w:b/>
          <w:lang w:val="es-ES"/>
        </w:rPr>
        <w:t>HỘI ĐỒNG NHÂN DÂN TỈNH SƠN LA</w:t>
      </w:r>
    </w:p>
    <w:p w14:paraId="70A8FB97" w14:textId="30BD2B74" w:rsidR="00C01172" w:rsidRPr="00227AB3" w:rsidRDefault="00C01172" w:rsidP="00C01172">
      <w:pPr>
        <w:jc w:val="center"/>
        <w:rPr>
          <w:bCs/>
          <w:i/>
          <w:lang w:val="nl-NL"/>
        </w:rPr>
      </w:pPr>
      <w:r w:rsidRPr="00227AB3">
        <w:rPr>
          <w:b/>
          <w:lang w:val="es-ES"/>
        </w:rPr>
        <w:t xml:space="preserve">KHOÁ XV, KỲ HỌP CHUYÊN ĐỀ THỨ </w:t>
      </w:r>
      <w:r w:rsidR="00514F50">
        <w:rPr>
          <w:b/>
          <w:lang w:val="es-ES"/>
        </w:rPr>
        <w:t>26</w:t>
      </w:r>
    </w:p>
    <w:p w14:paraId="1DC8C57F" w14:textId="77777777" w:rsidR="00C01172" w:rsidRPr="00227AB3" w:rsidRDefault="00C01172" w:rsidP="00C01172">
      <w:pPr>
        <w:jc w:val="center"/>
        <w:rPr>
          <w:szCs w:val="28"/>
          <w:lang w:val="es-ES"/>
        </w:rPr>
      </w:pPr>
    </w:p>
    <w:p w14:paraId="49AA6B36" w14:textId="16BADDB4" w:rsidR="00514F50" w:rsidRPr="00F04F84" w:rsidRDefault="00514F50" w:rsidP="001744D8">
      <w:pPr>
        <w:spacing w:before="120"/>
        <w:ind w:firstLine="720"/>
        <w:jc w:val="both"/>
        <w:rPr>
          <w:i/>
          <w:iCs/>
          <w:szCs w:val="28"/>
          <w:lang w:val="pt-BR"/>
        </w:rPr>
      </w:pPr>
      <w:r w:rsidRPr="00F04F84">
        <w:rPr>
          <w:i/>
          <w:iCs/>
          <w:szCs w:val="28"/>
          <w:lang w:val="pt-BR"/>
        </w:rPr>
        <w:t xml:space="preserve">Căn cứ Luật Tổ chức </w:t>
      </w:r>
      <w:r w:rsidR="001744D8">
        <w:rPr>
          <w:i/>
          <w:iCs/>
          <w:szCs w:val="28"/>
          <w:lang w:val="pt-BR"/>
        </w:rPr>
        <w:t>C</w:t>
      </w:r>
      <w:r w:rsidRPr="00F04F84">
        <w:rPr>
          <w:i/>
          <w:iCs/>
          <w:szCs w:val="28"/>
          <w:lang w:val="pt-BR"/>
        </w:rPr>
        <w:t xml:space="preserve">hính quyền địa phương ngày 19 tháng 6 năm 2015; </w:t>
      </w:r>
    </w:p>
    <w:p w14:paraId="29DFDB66" w14:textId="1544F764" w:rsidR="00514F50" w:rsidRPr="00F04F84" w:rsidRDefault="00514F50" w:rsidP="001744D8">
      <w:pPr>
        <w:spacing w:before="120"/>
        <w:ind w:firstLine="720"/>
        <w:jc w:val="both"/>
        <w:rPr>
          <w:i/>
          <w:iCs/>
          <w:szCs w:val="28"/>
          <w:lang w:val="pt-BR"/>
        </w:rPr>
      </w:pPr>
      <w:r w:rsidRPr="00F04F84">
        <w:rPr>
          <w:i/>
          <w:iCs/>
          <w:szCs w:val="28"/>
          <w:lang w:val="pt-BR"/>
        </w:rPr>
        <w:t xml:space="preserve">Căn cứ Luật </w:t>
      </w:r>
      <w:r w:rsidR="001744D8">
        <w:rPr>
          <w:i/>
          <w:iCs/>
          <w:szCs w:val="28"/>
          <w:lang w:val="pt-BR"/>
        </w:rPr>
        <w:t>S</w:t>
      </w:r>
      <w:r w:rsidRPr="00F04F84">
        <w:rPr>
          <w:i/>
          <w:iCs/>
          <w:szCs w:val="28"/>
          <w:lang w:val="pt-BR"/>
        </w:rPr>
        <w:t xml:space="preserve">ửa đổi, bổ sung một số điều của Luật Tổ chức Chính phủ và Luật Tổ chức </w:t>
      </w:r>
      <w:r w:rsidR="001744D8">
        <w:rPr>
          <w:i/>
          <w:iCs/>
          <w:szCs w:val="28"/>
          <w:lang w:val="pt-BR"/>
        </w:rPr>
        <w:t>C</w:t>
      </w:r>
      <w:r w:rsidRPr="00F04F84">
        <w:rPr>
          <w:i/>
          <w:iCs/>
          <w:szCs w:val="28"/>
          <w:lang w:val="pt-BR"/>
        </w:rPr>
        <w:t>hính quyền địa phương ngày 22 tháng 11 năm 2019;</w:t>
      </w:r>
    </w:p>
    <w:p w14:paraId="0BF0974C" w14:textId="77777777" w:rsidR="00514F50" w:rsidRPr="00F04F84" w:rsidRDefault="00514F50" w:rsidP="001744D8">
      <w:pPr>
        <w:spacing w:before="120"/>
        <w:ind w:firstLine="720"/>
        <w:jc w:val="both"/>
        <w:rPr>
          <w:i/>
          <w:szCs w:val="28"/>
          <w:lang w:val="es-ES"/>
        </w:rPr>
      </w:pPr>
      <w:r w:rsidRPr="00F04F84">
        <w:rPr>
          <w:i/>
          <w:szCs w:val="28"/>
          <w:lang w:val="es-ES"/>
        </w:rPr>
        <w:t>Căn cứ Luật Lâm nghiệp ngày 15 tháng 11 năm 2017;</w:t>
      </w:r>
    </w:p>
    <w:p w14:paraId="27E8FDC7" w14:textId="77777777" w:rsidR="00514F50" w:rsidRPr="00F04F84" w:rsidRDefault="00514F50" w:rsidP="001744D8">
      <w:pPr>
        <w:spacing w:before="120"/>
        <w:ind w:firstLine="720"/>
        <w:jc w:val="both"/>
        <w:rPr>
          <w:i/>
          <w:szCs w:val="28"/>
          <w:lang w:val="es-ES"/>
        </w:rPr>
      </w:pPr>
      <w:r w:rsidRPr="00F04F84">
        <w:rPr>
          <w:i/>
          <w:szCs w:val="28"/>
          <w:lang w:val="es-ES"/>
        </w:rPr>
        <w:t>Căn cứ Luật sửa đổi, bổ sung một số điều của 37 Luật có liên quan đến Luật Quy hoạch ngày 20 tháng 11 năm 2018;</w:t>
      </w:r>
    </w:p>
    <w:p w14:paraId="305C737E" w14:textId="77777777" w:rsidR="00514F50" w:rsidRPr="00F04F84" w:rsidRDefault="00514F50" w:rsidP="001744D8">
      <w:pPr>
        <w:spacing w:before="120"/>
        <w:ind w:firstLine="720"/>
        <w:jc w:val="both"/>
        <w:rPr>
          <w:i/>
          <w:szCs w:val="28"/>
          <w:lang w:val="es-ES"/>
        </w:rPr>
      </w:pPr>
      <w:r w:rsidRPr="00F04F84">
        <w:rPr>
          <w:i/>
          <w:iCs/>
          <w:szCs w:val="28"/>
          <w:lang w:val="es-ES"/>
        </w:rPr>
        <w:t>Căn cứ Luật Đất đai số 31/2024/QH15 ngày 18 tháng 01 năm 2024;</w:t>
      </w:r>
    </w:p>
    <w:p w14:paraId="65C76517" w14:textId="6982BF8D" w:rsidR="00514F50" w:rsidRPr="00F04F84" w:rsidRDefault="00514F50" w:rsidP="001744D8">
      <w:pPr>
        <w:spacing w:before="120"/>
        <w:ind w:firstLine="720"/>
        <w:jc w:val="both"/>
        <w:rPr>
          <w:i/>
          <w:szCs w:val="28"/>
          <w:lang w:val="es-ES"/>
        </w:rPr>
      </w:pPr>
      <w:r w:rsidRPr="00F04F84">
        <w:rPr>
          <w:i/>
          <w:szCs w:val="28"/>
          <w:lang w:val="es-ES"/>
        </w:rPr>
        <w:t>Căn cứ Nghị định số 156/2018/NĐ-CP ngày 16 tháng 11 năm 2018 của Chính phủ về quy định chi tiết thi hành một số điều của Luật Lâm nghiệp; Nghị định số 91/2020/NĐ-CP ngày 18 tháng 7 năm 2024 của Chính phủ về sửa đổi, bổ sung một số điều của Nghị định số 156/2018/NĐ-CP ngày 16</w:t>
      </w:r>
      <w:r w:rsidR="001744D8">
        <w:rPr>
          <w:i/>
          <w:szCs w:val="28"/>
          <w:lang w:val="es-ES"/>
        </w:rPr>
        <w:t xml:space="preserve"> tháng </w:t>
      </w:r>
      <w:r w:rsidRPr="00F04F84">
        <w:rPr>
          <w:i/>
          <w:szCs w:val="28"/>
          <w:lang w:val="es-ES"/>
        </w:rPr>
        <w:t>11</w:t>
      </w:r>
      <w:r w:rsidR="001744D8">
        <w:rPr>
          <w:i/>
          <w:szCs w:val="28"/>
          <w:lang w:val="es-ES"/>
        </w:rPr>
        <w:t xml:space="preserve"> năm </w:t>
      </w:r>
      <w:r w:rsidRPr="00F04F84">
        <w:rPr>
          <w:i/>
          <w:szCs w:val="28"/>
          <w:lang w:val="es-ES"/>
        </w:rPr>
        <w:t xml:space="preserve">2018 của Chính phủ quy định chi tiết thi hành một số điều của Luật Lâm nghiệp;  </w:t>
      </w:r>
    </w:p>
    <w:p w14:paraId="2D7E05AA" w14:textId="77777777" w:rsidR="00514F50" w:rsidRPr="00F04F84" w:rsidRDefault="00514F50" w:rsidP="001744D8">
      <w:pPr>
        <w:spacing w:before="120"/>
        <w:ind w:firstLine="720"/>
        <w:jc w:val="both"/>
        <w:rPr>
          <w:i/>
          <w:szCs w:val="28"/>
          <w:lang w:val="es-ES"/>
        </w:rPr>
      </w:pPr>
      <w:r w:rsidRPr="00F04F84">
        <w:rPr>
          <w:i/>
          <w:szCs w:val="28"/>
          <w:lang w:val="es-ES"/>
        </w:rPr>
        <w:t>Căn cứ Nghị quyết số 139/NQ-CP ngày 31 tháng 8 năm 2023 của Chính phủ về một số giải pháp tháo gỡ khó khăn, vướng mắc trong công tác chuyển mục đích sử dụng rừng sang mục đích khác để thực hiện các dự án cấp thiết phục vụ phát triển kinh tế - xã hội, quốc phòng, an ninh;</w:t>
      </w:r>
    </w:p>
    <w:p w14:paraId="7E00E409" w14:textId="44CED117" w:rsidR="00514F50" w:rsidRPr="00F04F84" w:rsidRDefault="00514F50" w:rsidP="001744D8">
      <w:pPr>
        <w:spacing w:before="120"/>
        <w:ind w:firstLine="720"/>
        <w:jc w:val="both"/>
        <w:rPr>
          <w:bCs/>
          <w:i/>
          <w:szCs w:val="28"/>
          <w:lang w:val="nl-NL"/>
        </w:rPr>
      </w:pPr>
      <w:r w:rsidRPr="00F04F84">
        <w:rPr>
          <w:bCs/>
          <w:i/>
          <w:szCs w:val="28"/>
          <w:lang w:val="nl-NL"/>
        </w:rPr>
        <w:t xml:space="preserve">Xét Tờ trình số </w:t>
      </w:r>
      <w:r>
        <w:rPr>
          <w:bCs/>
          <w:i/>
          <w:szCs w:val="28"/>
          <w:lang w:val="nl-NL"/>
        </w:rPr>
        <w:t>275/</w:t>
      </w:r>
      <w:r w:rsidRPr="00F04F84">
        <w:rPr>
          <w:bCs/>
          <w:i/>
          <w:szCs w:val="28"/>
          <w:lang w:val="nl-NL"/>
        </w:rPr>
        <w:t xml:space="preserve">TTr-UBND ngày </w:t>
      </w:r>
      <w:r>
        <w:rPr>
          <w:bCs/>
          <w:i/>
          <w:szCs w:val="28"/>
          <w:lang w:val="nl-NL"/>
        </w:rPr>
        <w:t>16</w:t>
      </w:r>
      <w:r w:rsidRPr="00F04F84">
        <w:rPr>
          <w:bCs/>
          <w:i/>
          <w:szCs w:val="28"/>
          <w:lang w:val="nl-NL"/>
        </w:rPr>
        <w:t xml:space="preserve"> tháng </w:t>
      </w:r>
      <w:r>
        <w:rPr>
          <w:bCs/>
          <w:i/>
          <w:szCs w:val="28"/>
          <w:lang w:val="nl-NL"/>
        </w:rPr>
        <w:t>12</w:t>
      </w:r>
      <w:r w:rsidRPr="00F04F84">
        <w:rPr>
          <w:bCs/>
          <w:i/>
          <w:szCs w:val="28"/>
          <w:lang w:val="nl-NL"/>
        </w:rPr>
        <w:t xml:space="preserve"> năm 2024 của </w:t>
      </w:r>
      <w:r w:rsidR="001744D8">
        <w:rPr>
          <w:bCs/>
          <w:i/>
          <w:szCs w:val="28"/>
          <w:lang w:val="nl-NL"/>
        </w:rPr>
        <w:t>UBND</w:t>
      </w:r>
      <w:r w:rsidRPr="00F04F84">
        <w:rPr>
          <w:bCs/>
          <w:i/>
          <w:szCs w:val="28"/>
          <w:lang w:val="nl-NL"/>
        </w:rPr>
        <w:t xml:space="preserve"> tỉnh; Báo cáo thẩm tra số</w:t>
      </w:r>
      <w:r w:rsidR="00327168">
        <w:rPr>
          <w:bCs/>
          <w:i/>
          <w:szCs w:val="28"/>
          <w:lang w:val="nl-NL"/>
        </w:rPr>
        <w:t xml:space="preserve"> 740</w:t>
      </w:r>
      <w:r w:rsidRPr="00F04F84">
        <w:rPr>
          <w:bCs/>
          <w:i/>
          <w:szCs w:val="28"/>
          <w:lang w:val="nl-NL"/>
        </w:rPr>
        <w:t>/BC-DT ngày</w:t>
      </w:r>
      <w:r w:rsidR="00327168">
        <w:rPr>
          <w:bCs/>
          <w:i/>
          <w:szCs w:val="28"/>
          <w:lang w:val="nl-NL"/>
        </w:rPr>
        <w:t xml:space="preserve"> 28 </w:t>
      </w:r>
      <w:r w:rsidRPr="00F04F84">
        <w:rPr>
          <w:bCs/>
          <w:i/>
          <w:szCs w:val="28"/>
          <w:lang w:val="nl-NL"/>
        </w:rPr>
        <w:t xml:space="preserve">tháng </w:t>
      </w:r>
      <w:r>
        <w:rPr>
          <w:bCs/>
          <w:i/>
          <w:szCs w:val="28"/>
          <w:lang w:val="nl-NL"/>
        </w:rPr>
        <w:t>12</w:t>
      </w:r>
      <w:r w:rsidRPr="00F04F84">
        <w:rPr>
          <w:bCs/>
          <w:i/>
          <w:szCs w:val="28"/>
          <w:lang w:val="nl-NL"/>
        </w:rPr>
        <w:t xml:space="preserve"> năm 2024 của Ban Dân tộc </w:t>
      </w:r>
      <w:r w:rsidR="001744D8">
        <w:rPr>
          <w:bCs/>
          <w:i/>
          <w:szCs w:val="28"/>
          <w:lang w:val="nl-NL"/>
        </w:rPr>
        <w:t>HĐND</w:t>
      </w:r>
      <w:r w:rsidRPr="00F04F84">
        <w:rPr>
          <w:bCs/>
          <w:i/>
          <w:szCs w:val="28"/>
          <w:lang w:val="nl-NL"/>
        </w:rPr>
        <w:t xml:space="preserve"> tỉnh và thảo luận </w:t>
      </w:r>
      <w:r w:rsidR="00902158">
        <w:rPr>
          <w:bCs/>
          <w:i/>
          <w:szCs w:val="28"/>
          <w:lang w:val="nl-NL"/>
        </w:rPr>
        <w:t xml:space="preserve">của </w:t>
      </w:r>
      <w:r w:rsidRPr="00F04F84">
        <w:rPr>
          <w:bCs/>
          <w:i/>
          <w:szCs w:val="28"/>
          <w:lang w:val="nl-NL"/>
        </w:rPr>
        <w:t xml:space="preserve">đại biểu </w:t>
      </w:r>
      <w:r w:rsidR="001744D8">
        <w:rPr>
          <w:bCs/>
          <w:i/>
          <w:szCs w:val="28"/>
          <w:lang w:val="nl-NL"/>
        </w:rPr>
        <w:t>HĐND</w:t>
      </w:r>
      <w:r w:rsidRPr="00F04F84">
        <w:rPr>
          <w:bCs/>
          <w:i/>
          <w:szCs w:val="28"/>
          <w:lang w:val="nl-NL"/>
        </w:rPr>
        <w:t xml:space="preserve"> tỉnh tại Kỳ họp.</w:t>
      </w:r>
    </w:p>
    <w:p w14:paraId="38440090" w14:textId="77777777" w:rsidR="00C01172" w:rsidRPr="00227AB3" w:rsidRDefault="00C01172" w:rsidP="00097682">
      <w:pPr>
        <w:spacing w:before="120" w:after="120"/>
        <w:ind w:right="57"/>
        <w:jc w:val="center"/>
        <w:rPr>
          <w:b/>
          <w:szCs w:val="28"/>
          <w:lang w:val="es-ES"/>
        </w:rPr>
      </w:pPr>
      <w:r w:rsidRPr="00227AB3">
        <w:rPr>
          <w:b/>
          <w:szCs w:val="28"/>
          <w:lang w:val="es-ES"/>
        </w:rPr>
        <w:t>QUYẾT NGHỊ:</w:t>
      </w:r>
    </w:p>
    <w:p w14:paraId="23D67113" w14:textId="08BC8BF2" w:rsidR="007D5D3F" w:rsidRPr="00097682" w:rsidRDefault="00C01172" w:rsidP="00097682">
      <w:pPr>
        <w:spacing w:before="120"/>
        <w:ind w:firstLine="720"/>
        <w:jc w:val="both"/>
        <w:rPr>
          <w:szCs w:val="28"/>
          <w:lang w:val="nl-NL"/>
        </w:rPr>
      </w:pPr>
      <w:r w:rsidRPr="00097682">
        <w:rPr>
          <w:b/>
          <w:szCs w:val="28"/>
          <w:lang w:val="es-ES"/>
        </w:rPr>
        <w:t>Điều 1.</w:t>
      </w:r>
      <w:r w:rsidRPr="00097682">
        <w:rPr>
          <w:szCs w:val="28"/>
          <w:lang w:val="es-ES"/>
        </w:rPr>
        <w:t xml:space="preserve"> </w:t>
      </w:r>
      <w:r w:rsidR="00514F50" w:rsidRPr="00097682">
        <w:rPr>
          <w:szCs w:val="28"/>
          <w:lang w:val="nl-NL"/>
        </w:rPr>
        <w:t>Phê duyệt</w:t>
      </w:r>
      <w:r w:rsidRPr="00097682">
        <w:rPr>
          <w:szCs w:val="28"/>
          <w:lang w:val="nl-NL"/>
        </w:rPr>
        <w:t xml:space="preserve"> chủ trương chuyển mục đích sử dụng rừng sang mục đích khác để hiện </w:t>
      </w:r>
      <w:r w:rsidR="00DE22E9" w:rsidRPr="00097682">
        <w:rPr>
          <w:szCs w:val="28"/>
          <w:lang w:val="nl-NL"/>
        </w:rPr>
        <w:t>dự án thủy điện Nậm Hóa I, xã Mường Bám, huyện Thuận Châu, tỉnh Sơn La</w:t>
      </w:r>
      <w:r w:rsidR="00514F50" w:rsidRPr="00097682">
        <w:rPr>
          <w:szCs w:val="28"/>
          <w:lang w:val="nl-NL"/>
        </w:rPr>
        <w:t>, cụ thể:</w:t>
      </w:r>
    </w:p>
    <w:p w14:paraId="0756F63C" w14:textId="1457C02B" w:rsidR="00C01172" w:rsidRPr="00097682" w:rsidRDefault="00514F50" w:rsidP="00097682">
      <w:pPr>
        <w:spacing w:before="120"/>
        <w:ind w:firstLine="720"/>
        <w:jc w:val="both"/>
        <w:rPr>
          <w:rFonts w:eastAsia="Calibri"/>
          <w:bCs/>
          <w:szCs w:val="28"/>
          <w:lang w:val="es-ES"/>
        </w:rPr>
      </w:pPr>
      <w:r w:rsidRPr="00097682">
        <w:rPr>
          <w:rFonts w:eastAsia="Calibri"/>
          <w:bCs/>
          <w:szCs w:val="28"/>
          <w:lang w:val="es-ES"/>
        </w:rPr>
        <w:t>1.</w:t>
      </w:r>
      <w:r w:rsidR="00942614" w:rsidRPr="00097682">
        <w:rPr>
          <w:rFonts w:eastAsia="Calibri"/>
          <w:bCs/>
          <w:szCs w:val="28"/>
          <w:lang w:val="es-ES"/>
        </w:rPr>
        <w:t xml:space="preserve"> </w:t>
      </w:r>
      <w:r w:rsidR="00C01172" w:rsidRPr="00097682">
        <w:rPr>
          <w:rFonts w:eastAsia="Calibri"/>
          <w:bCs/>
          <w:szCs w:val="28"/>
          <w:lang w:val="es-ES"/>
        </w:rPr>
        <w:t>Quy mô, di</w:t>
      </w:r>
      <w:r w:rsidR="00F51144" w:rsidRPr="00097682">
        <w:rPr>
          <w:rFonts w:eastAsia="Calibri"/>
          <w:bCs/>
          <w:szCs w:val="28"/>
          <w:lang w:val="es-ES"/>
        </w:rPr>
        <w:t>ệ</w:t>
      </w:r>
      <w:r w:rsidR="00C01172" w:rsidRPr="00097682">
        <w:rPr>
          <w:rFonts w:eastAsia="Calibri"/>
          <w:bCs/>
          <w:szCs w:val="28"/>
          <w:lang w:val="es-ES"/>
        </w:rPr>
        <w:t xml:space="preserve">n tích rừng chuyển mục đích: </w:t>
      </w:r>
      <w:r w:rsidR="002C7EDC" w:rsidRPr="00097682">
        <w:rPr>
          <w:szCs w:val="28"/>
          <w:lang w:val="it-IT"/>
        </w:rPr>
        <w:t>11,24 ha</w:t>
      </w:r>
      <w:r w:rsidR="00F51144" w:rsidRPr="00097682">
        <w:rPr>
          <w:szCs w:val="28"/>
          <w:lang w:val="it-IT"/>
        </w:rPr>
        <w:t>.</w:t>
      </w:r>
    </w:p>
    <w:p w14:paraId="2E311245" w14:textId="7414B7CF" w:rsidR="00C01172" w:rsidRPr="00097682" w:rsidRDefault="00514F50" w:rsidP="00097682">
      <w:pPr>
        <w:spacing w:before="120"/>
        <w:ind w:firstLine="720"/>
        <w:jc w:val="both"/>
        <w:rPr>
          <w:bCs/>
          <w:szCs w:val="28"/>
          <w:lang w:val="es-ES"/>
        </w:rPr>
      </w:pPr>
      <w:r w:rsidRPr="00097682">
        <w:rPr>
          <w:rFonts w:eastAsia="Calibri"/>
          <w:bCs/>
          <w:szCs w:val="28"/>
          <w:lang w:val="es-ES"/>
        </w:rPr>
        <w:lastRenderedPageBreak/>
        <w:t>2.</w:t>
      </w:r>
      <w:r w:rsidR="00942614" w:rsidRPr="00097682">
        <w:rPr>
          <w:rFonts w:eastAsia="Calibri"/>
          <w:bCs/>
          <w:szCs w:val="28"/>
          <w:lang w:val="es-ES"/>
        </w:rPr>
        <w:t xml:space="preserve"> </w:t>
      </w:r>
      <w:r w:rsidR="00C01172" w:rsidRPr="00097682">
        <w:rPr>
          <w:rFonts w:eastAsia="Calibri"/>
          <w:bCs/>
          <w:szCs w:val="28"/>
          <w:lang w:val="es-ES"/>
        </w:rPr>
        <w:t>Địa điểm, vị trí: T</w:t>
      </w:r>
      <w:r w:rsidR="00C01172" w:rsidRPr="00097682">
        <w:rPr>
          <w:rFonts w:eastAsia="Calibri"/>
          <w:szCs w:val="28"/>
          <w:lang w:val="vi"/>
        </w:rPr>
        <w:t>huộc</w:t>
      </w:r>
      <w:r w:rsidR="00C01172" w:rsidRPr="00097682">
        <w:rPr>
          <w:rFonts w:eastAsia="Calibri"/>
          <w:szCs w:val="28"/>
          <w:lang w:val="es-ES"/>
        </w:rPr>
        <w:t xml:space="preserve"> </w:t>
      </w:r>
      <w:r w:rsidR="002C7EDC" w:rsidRPr="00097682">
        <w:rPr>
          <w:szCs w:val="28"/>
          <w:lang w:val="it-IT"/>
        </w:rPr>
        <w:t>2 tiểu khu</w:t>
      </w:r>
      <w:r w:rsidR="00B8788B" w:rsidRPr="00097682">
        <w:rPr>
          <w:szCs w:val="28"/>
          <w:lang w:val="it-IT"/>
        </w:rPr>
        <w:t xml:space="preserve"> (237, 238), 4 khoảnh và 12 lô, thuộc </w:t>
      </w:r>
      <w:r w:rsidR="00C01172" w:rsidRPr="00097682">
        <w:rPr>
          <w:kern w:val="2"/>
          <w:szCs w:val="22"/>
          <w:lang w:val="fr-FR"/>
        </w:rPr>
        <w:t xml:space="preserve">địa phận </w:t>
      </w:r>
      <w:r w:rsidR="00B8788B" w:rsidRPr="00097682">
        <w:rPr>
          <w:kern w:val="2"/>
          <w:szCs w:val="22"/>
          <w:lang w:val="fr-FR"/>
        </w:rPr>
        <w:t xml:space="preserve">xã </w:t>
      </w:r>
      <w:r w:rsidR="00B8788B" w:rsidRPr="00097682">
        <w:rPr>
          <w:lang w:val="pl-PL"/>
        </w:rPr>
        <w:t>Mường Bám, xã Long Hẹ</w:t>
      </w:r>
      <w:r w:rsidR="00C01172" w:rsidRPr="00097682">
        <w:rPr>
          <w:lang w:val="pl-PL"/>
        </w:rPr>
        <w:t>, huyện Thuận Châu</w:t>
      </w:r>
      <w:r w:rsidR="00C01172" w:rsidRPr="00097682">
        <w:rPr>
          <w:shd w:val="clear" w:color="auto" w:fill="FFFFFF"/>
          <w:lang w:val="pl-PL"/>
        </w:rPr>
        <w:t xml:space="preserve">, </w:t>
      </w:r>
      <w:r w:rsidR="00C01172" w:rsidRPr="00097682">
        <w:rPr>
          <w:lang w:val="fr-FR"/>
        </w:rPr>
        <w:t>tỉnh Sơn La.</w:t>
      </w:r>
    </w:p>
    <w:p w14:paraId="50DAC476" w14:textId="23531998" w:rsidR="00614B8F" w:rsidRPr="00097682" w:rsidRDefault="00514F50" w:rsidP="00097682">
      <w:pPr>
        <w:spacing w:before="120"/>
        <w:ind w:firstLine="720"/>
        <w:jc w:val="both"/>
        <w:rPr>
          <w:rFonts w:eastAsia="Calibri"/>
          <w:i/>
          <w:iCs/>
          <w:szCs w:val="28"/>
          <w:lang w:val="es-ES"/>
        </w:rPr>
      </w:pPr>
      <w:r w:rsidRPr="00097682">
        <w:rPr>
          <w:rFonts w:eastAsia="Calibri"/>
          <w:szCs w:val="28"/>
          <w:lang w:val="es-ES"/>
        </w:rPr>
        <w:t>3.</w:t>
      </w:r>
      <w:r w:rsidR="00942614" w:rsidRPr="00097682">
        <w:rPr>
          <w:rFonts w:eastAsia="Calibri"/>
          <w:szCs w:val="28"/>
          <w:lang w:val="es-ES"/>
        </w:rPr>
        <w:t xml:space="preserve"> </w:t>
      </w:r>
      <w:r w:rsidR="00C01172" w:rsidRPr="00097682">
        <w:rPr>
          <w:rFonts w:eastAsia="Calibri"/>
          <w:szCs w:val="28"/>
          <w:lang w:val="es-ES"/>
        </w:rPr>
        <w:t xml:space="preserve">Chức năng: </w:t>
      </w:r>
      <w:r w:rsidR="00614B8F" w:rsidRPr="00097682">
        <w:rPr>
          <w:rFonts w:eastAsia="Calibri"/>
          <w:szCs w:val="28"/>
          <w:lang w:val="es-ES"/>
        </w:rPr>
        <w:t xml:space="preserve">Tổng diện tích rừng đề nghị quyết định chủ trương chuyển mục đích sử dụng rừng sang mục đích khác là 11,24 ha </w:t>
      </w:r>
      <w:r w:rsidR="003148F6" w:rsidRPr="00097682">
        <w:rPr>
          <w:rFonts w:eastAsia="Calibri"/>
          <w:i/>
          <w:iCs/>
          <w:szCs w:val="28"/>
          <w:lang w:val="es-ES"/>
        </w:rPr>
        <w:t>(</w:t>
      </w:r>
      <w:r w:rsidR="00614B8F" w:rsidRPr="00097682">
        <w:rPr>
          <w:rFonts w:eastAsia="Calibri"/>
          <w:i/>
          <w:iCs/>
          <w:szCs w:val="28"/>
          <w:lang w:val="es-ES"/>
        </w:rPr>
        <w:t>trong đó:</w:t>
      </w:r>
      <w:r w:rsidR="003148F6" w:rsidRPr="00097682">
        <w:rPr>
          <w:rFonts w:eastAsia="Calibri"/>
          <w:i/>
          <w:iCs/>
          <w:szCs w:val="28"/>
          <w:lang w:val="es-ES"/>
        </w:rPr>
        <w:t xml:space="preserve"> diện tích q</w:t>
      </w:r>
      <w:r w:rsidR="00614B8F" w:rsidRPr="00097682">
        <w:rPr>
          <w:rFonts w:eastAsia="Calibri"/>
          <w:i/>
          <w:iCs/>
          <w:szCs w:val="28"/>
          <w:lang w:val="es-ES"/>
        </w:rPr>
        <w:t>uy hoạch rừng phòng hộ 9,04 ha; rừng sản xuất 2,03 ha; ngoài quy hoạch lâm nghiệp 0,17 ha).</w:t>
      </w:r>
    </w:p>
    <w:p w14:paraId="73AFC013" w14:textId="2D053B26" w:rsidR="00C01172" w:rsidRPr="00097682" w:rsidRDefault="00514F50" w:rsidP="00097682">
      <w:pPr>
        <w:spacing w:before="120"/>
        <w:ind w:firstLine="720"/>
        <w:jc w:val="both"/>
        <w:rPr>
          <w:bCs/>
          <w:szCs w:val="28"/>
          <w:lang w:val="es-ES"/>
        </w:rPr>
      </w:pPr>
      <w:r w:rsidRPr="00097682">
        <w:rPr>
          <w:rFonts w:eastAsia="Calibri"/>
          <w:szCs w:val="28"/>
          <w:lang w:val="es-MX"/>
        </w:rPr>
        <w:t>4.</w:t>
      </w:r>
      <w:r w:rsidR="00942614" w:rsidRPr="00097682">
        <w:rPr>
          <w:rFonts w:eastAsia="Calibri"/>
          <w:szCs w:val="28"/>
          <w:lang w:val="es-MX"/>
        </w:rPr>
        <w:t xml:space="preserve"> </w:t>
      </w:r>
      <w:r w:rsidR="00C01172" w:rsidRPr="00097682">
        <w:rPr>
          <w:rFonts w:eastAsia="Calibri"/>
          <w:szCs w:val="28"/>
          <w:lang w:val="es-MX"/>
        </w:rPr>
        <w:t xml:space="preserve">Loại rừng: </w:t>
      </w:r>
      <w:r w:rsidR="00614B8F" w:rsidRPr="00097682">
        <w:rPr>
          <w:rFonts w:eastAsia="Calibri"/>
          <w:szCs w:val="28"/>
          <w:lang w:val="es-ES"/>
        </w:rPr>
        <w:t xml:space="preserve">Rừng tự nhiên 11,24 </w:t>
      </w:r>
      <w:r w:rsidR="00C01172" w:rsidRPr="00097682">
        <w:rPr>
          <w:iCs/>
          <w:lang w:val="pl-PL"/>
        </w:rPr>
        <w:t>ha.</w:t>
      </w:r>
    </w:p>
    <w:p w14:paraId="3868979B" w14:textId="1B01849D" w:rsidR="00C01172" w:rsidRPr="00097682" w:rsidRDefault="00C01172" w:rsidP="00097682">
      <w:pPr>
        <w:spacing w:before="120"/>
        <w:ind w:firstLine="720"/>
        <w:jc w:val="center"/>
        <w:rPr>
          <w:bCs/>
          <w:i/>
          <w:iCs/>
          <w:szCs w:val="28"/>
          <w:lang w:val="es-ES"/>
        </w:rPr>
      </w:pPr>
      <w:r w:rsidRPr="00097682">
        <w:rPr>
          <w:bCs/>
          <w:i/>
          <w:iCs/>
          <w:szCs w:val="28"/>
          <w:lang w:val="es-MX"/>
        </w:rPr>
        <w:t>(</w:t>
      </w:r>
      <w:r w:rsidR="00097682">
        <w:rPr>
          <w:bCs/>
          <w:i/>
          <w:iCs/>
          <w:szCs w:val="28"/>
          <w:lang w:val="es-MX"/>
        </w:rPr>
        <w:t>c</w:t>
      </w:r>
      <w:r w:rsidRPr="00097682">
        <w:rPr>
          <w:bCs/>
          <w:i/>
          <w:iCs/>
          <w:szCs w:val="28"/>
          <w:lang w:val="es-MX"/>
        </w:rPr>
        <w:t xml:space="preserve">hi tiết có </w:t>
      </w:r>
      <w:r w:rsidR="00097682">
        <w:rPr>
          <w:bCs/>
          <w:i/>
          <w:iCs/>
          <w:szCs w:val="28"/>
          <w:lang w:val="es-MX"/>
        </w:rPr>
        <w:t>P</w:t>
      </w:r>
      <w:r w:rsidRPr="00097682">
        <w:rPr>
          <w:bCs/>
          <w:i/>
          <w:iCs/>
          <w:szCs w:val="28"/>
          <w:lang w:val="es-MX"/>
        </w:rPr>
        <w:t>hụ lục kèm theo)</w:t>
      </w:r>
      <w:r w:rsidR="00F51144" w:rsidRPr="00097682">
        <w:rPr>
          <w:bCs/>
          <w:i/>
          <w:iCs/>
          <w:szCs w:val="28"/>
          <w:lang w:val="es-MX"/>
        </w:rPr>
        <w:t>.</w:t>
      </w:r>
    </w:p>
    <w:p w14:paraId="5F7DF4F7" w14:textId="251F405D" w:rsidR="003148F6" w:rsidRPr="00097682" w:rsidRDefault="003148F6" w:rsidP="00097682">
      <w:pPr>
        <w:pStyle w:val="BodyText2"/>
        <w:spacing w:before="120" w:line="240" w:lineRule="auto"/>
        <w:ind w:firstLine="720"/>
        <w:jc w:val="both"/>
        <w:rPr>
          <w:bCs/>
          <w:szCs w:val="28"/>
          <w:lang w:val="es-MX"/>
        </w:rPr>
      </w:pPr>
      <w:r w:rsidRPr="00097682">
        <w:rPr>
          <w:b/>
          <w:bCs/>
          <w:szCs w:val="28"/>
          <w:lang w:val="es-MX"/>
        </w:rPr>
        <w:t>Điều 2.</w:t>
      </w:r>
      <w:r w:rsidRPr="00097682">
        <w:rPr>
          <w:bCs/>
          <w:szCs w:val="28"/>
          <w:lang w:val="es-MX"/>
        </w:rPr>
        <w:t xml:space="preserve"> Tổ chức thực hiện</w:t>
      </w:r>
    </w:p>
    <w:p w14:paraId="7E2B9FB0" w14:textId="79D77A87" w:rsidR="003148F6" w:rsidRPr="00097682" w:rsidRDefault="003148F6" w:rsidP="00097682">
      <w:pPr>
        <w:spacing w:before="120"/>
        <w:ind w:firstLine="720"/>
        <w:jc w:val="both"/>
        <w:rPr>
          <w:bCs/>
          <w:szCs w:val="28"/>
          <w:lang w:val="vi-VN"/>
        </w:rPr>
      </w:pPr>
      <w:r w:rsidRPr="00097682">
        <w:rPr>
          <w:bCs/>
          <w:szCs w:val="28"/>
          <w:lang w:val="vi-VN"/>
        </w:rPr>
        <w:t xml:space="preserve">1. </w:t>
      </w:r>
      <w:r w:rsidR="00097682">
        <w:rPr>
          <w:bCs/>
          <w:szCs w:val="28"/>
        </w:rPr>
        <w:t>UBND</w:t>
      </w:r>
      <w:r w:rsidRPr="00097682">
        <w:rPr>
          <w:bCs/>
          <w:szCs w:val="28"/>
          <w:lang w:val="vi-VN"/>
        </w:rPr>
        <w:t xml:space="preserve"> tỉnh tổ chức triển khai, thực hiện </w:t>
      </w:r>
      <w:r w:rsidRPr="00097682">
        <w:rPr>
          <w:bCs/>
          <w:szCs w:val="28"/>
          <w:lang w:val="de-DE"/>
        </w:rPr>
        <w:t>N</w:t>
      </w:r>
      <w:r w:rsidRPr="00097682">
        <w:rPr>
          <w:bCs/>
          <w:szCs w:val="28"/>
          <w:lang w:val="vi-VN"/>
        </w:rPr>
        <w:t>ghị quyết.</w:t>
      </w:r>
    </w:p>
    <w:p w14:paraId="6A9A1BB8" w14:textId="77777777" w:rsidR="003148F6" w:rsidRPr="00097682" w:rsidRDefault="003148F6" w:rsidP="00097682">
      <w:pPr>
        <w:pStyle w:val="BodyTextIndent"/>
        <w:spacing w:before="120" w:after="0"/>
        <w:ind w:left="0" w:firstLine="720"/>
        <w:jc w:val="both"/>
        <w:rPr>
          <w:bCs/>
          <w:szCs w:val="28"/>
          <w:lang w:val="sv-SE"/>
        </w:rPr>
      </w:pPr>
      <w:r w:rsidRPr="00097682">
        <w:rPr>
          <w:bCs/>
          <w:szCs w:val="28"/>
          <w:lang w:val="sv-SE"/>
        </w:rPr>
        <w:t>2. Thường trực HĐND, các Ban của HĐND, các Tổ đại biểu HĐND và các vị đại biểu HĐND tỉnh giám sát việc thực hiện Nghị quyết.</w:t>
      </w:r>
    </w:p>
    <w:p w14:paraId="635FB49C" w14:textId="20774367" w:rsidR="003148F6" w:rsidRPr="00097682" w:rsidRDefault="003148F6" w:rsidP="00097682">
      <w:pPr>
        <w:pStyle w:val="BodyTextIndent"/>
        <w:spacing w:before="120" w:after="0"/>
        <w:ind w:left="0" w:firstLine="720"/>
        <w:jc w:val="both"/>
        <w:rPr>
          <w:bCs/>
          <w:szCs w:val="28"/>
          <w:lang w:val="vi-VN"/>
        </w:rPr>
      </w:pPr>
      <w:r w:rsidRPr="00097682">
        <w:rPr>
          <w:bCs/>
          <w:szCs w:val="28"/>
          <w:lang w:val="vi-VN"/>
        </w:rPr>
        <w:t xml:space="preserve">Nghị quyết này đã được HĐND tỉnh </w:t>
      </w:r>
      <w:r w:rsidRPr="00097682">
        <w:rPr>
          <w:bCs/>
          <w:szCs w:val="28"/>
        </w:rPr>
        <w:t xml:space="preserve">Sơn La </w:t>
      </w:r>
      <w:r w:rsidRPr="00097682">
        <w:rPr>
          <w:bCs/>
          <w:szCs w:val="28"/>
          <w:lang w:val="vi-VN"/>
        </w:rPr>
        <w:t xml:space="preserve">khóa XV, Kỳ họp </w:t>
      </w:r>
      <w:r w:rsidRPr="00097682">
        <w:rPr>
          <w:bCs/>
          <w:szCs w:val="28"/>
        </w:rPr>
        <w:t xml:space="preserve">chuyên đề thứ 26 </w:t>
      </w:r>
      <w:r w:rsidRPr="00097682">
        <w:rPr>
          <w:bCs/>
          <w:szCs w:val="28"/>
          <w:lang w:val="vi-VN"/>
        </w:rPr>
        <w:t xml:space="preserve">thông qua ngày </w:t>
      </w:r>
      <w:r w:rsidRPr="00097682">
        <w:rPr>
          <w:bCs/>
          <w:szCs w:val="28"/>
        </w:rPr>
        <w:t>30</w:t>
      </w:r>
      <w:r w:rsidRPr="00097682">
        <w:rPr>
          <w:bCs/>
          <w:szCs w:val="28"/>
          <w:lang w:val="vi-VN"/>
        </w:rPr>
        <w:t xml:space="preserve"> tháng </w:t>
      </w:r>
      <w:r w:rsidRPr="00097682">
        <w:rPr>
          <w:bCs/>
          <w:szCs w:val="28"/>
        </w:rPr>
        <w:t>12</w:t>
      </w:r>
      <w:r w:rsidRPr="00097682">
        <w:rPr>
          <w:bCs/>
          <w:szCs w:val="28"/>
          <w:lang w:val="vi-VN"/>
        </w:rPr>
        <w:t xml:space="preserve"> năm 2024 và có hiệu lực từ ngày thông qua./.</w:t>
      </w:r>
    </w:p>
    <w:p w14:paraId="30A2041D" w14:textId="69A0A241" w:rsidR="00802D4F" w:rsidRPr="00C01172" w:rsidRDefault="00802D4F" w:rsidP="003148F6">
      <w:pPr>
        <w:pStyle w:val="BodyText2"/>
        <w:spacing w:before="120" w:line="240" w:lineRule="auto"/>
        <w:jc w:val="both"/>
        <w:rPr>
          <w:spacing w:val="-4"/>
          <w:szCs w:val="28"/>
          <w:lang w:val="vi-VN"/>
        </w:rPr>
      </w:pPr>
    </w:p>
    <w:tbl>
      <w:tblPr>
        <w:tblW w:w="9442" w:type="dxa"/>
        <w:tblBorders>
          <w:top w:val="nil"/>
          <w:bottom w:val="nil"/>
          <w:insideH w:val="nil"/>
          <w:insideV w:val="nil"/>
        </w:tblBorders>
        <w:tblCellMar>
          <w:left w:w="0" w:type="dxa"/>
          <w:right w:w="0" w:type="dxa"/>
        </w:tblCellMar>
        <w:tblLook w:val="04A0" w:firstRow="1" w:lastRow="0" w:firstColumn="1" w:lastColumn="0" w:noHBand="0" w:noVBand="1"/>
      </w:tblPr>
      <w:tblGrid>
        <w:gridCol w:w="4721"/>
        <w:gridCol w:w="4721"/>
      </w:tblGrid>
      <w:tr w:rsidR="00014F0E" w:rsidRPr="00227AB3" w14:paraId="27A16275" w14:textId="77777777" w:rsidTr="00097682">
        <w:trPr>
          <w:trHeight w:val="1153"/>
        </w:trPr>
        <w:tc>
          <w:tcPr>
            <w:tcW w:w="4721" w:type="dxa"/>
            <w:tcBorders>
              <w:top w:val="nil"/>
              <w:left w:val="nil"/>
              <w:bottom w:val="nil"/>
              <w:right w:val="nil"/>
              <w:tl2br w:val="nil"/>
              <w:tr2bl w:val="nil"/>
            </w:tcBorders>
            <w:shd w:val="clear" w:color="auto" w:fill="auto"/>
            <w:tcMar>
              <w:top w:w="0" w:type="dxa"/>
              <w:left w:w="108" w:type="dxa"/>
              <w:bottom w:w="0" w:type="dxa"/>
              <w:right w:w="108" w:type="dxa"/>
            </w:tcMar>
          </w:tcPr>
          <w:p w14:paraId="3B0DA6B5" w14:textId="5A847857" w:rsidR="00014F0E" w:rsidRPr="00227AB3" w:rsidRDefault="00014F0E" w:rsidP="003148F6">
            <w:pPr>
              <w:rPr>
                <w:sz w:val="22"/>
                <w:lang w:val="sv-SE"/>
              </w:rPr>
            </w:pPr>
          </w:p>
        </w:tc>
        <w:tc>
          <w:tcPr>
            <w:tcW w:w="4721" w:type="dxa"/>
            <w:tcBorders>
              <w:top w:val="nil"/>
              <w:left w:val="nil"/>
              <w:bottom w:val="nil"/>
              <w:right w:val="nil"/>
              <w:tl2br w:val="nil"/>
              <w:tr2bl w:val="nil"/>
            </w:tcBorders>
          </w:tcPr>
          <w:p w14:paraId="15C1420D" w14:textId="77777777" w:rsidR="00014F0E" w:rsidRPr="00227AB3" w:rsidRDefault="00014F0E" w:rsidP="00B70DC9">
            <w:pPr>
              <w:spacing w:before="60"/>
              <w:jc w:val="center"/>
              <w:rPr>
                <w:b/>
                <w:lang w:val="es-MX"/>
              </w:rPr>
            </w:pPr>
            <w:r w:rsidRPr="00227AB3">
              <w:rPr>
                <w:b/>
                <w:lang w:val="es-MX"/>
              </w:rPr>
              <w:t>CHỦ TỊCH</w:t>
            </w:r>
          </w:p>
          <w:p w14:paraId="320FAD76" w14:textId="77777777" w:rsidR="00014F0E" w:rsidRPr="00227AB3" w:rsidRDefault="00014F0E" w:rsidP="00B70DC9">
            <w:pPr>
              <w:spacing w:before="60"/>
              <w:jc w:val="center"/>
              <w:rPr>
                <w:b/>
                <w:sz w:val="26"/>
                <w:lang w:val="es-MX"/>
              </w:rPr>
            </w:pPr>
          </w:p>
          <w:p w14:paraId="1E7E5F50" w14:textId="77777777" w:rsidR="00014F0E" w:rsidRPr="00227AB3" w:rsidRDefault="00014F0E" w:rsidP="00B70DC9">
            <w:pPr>
              <w:spacing w:before="60"/>
              <w:jc w:val="center"/>
              <w:rPr>
                <w:b/>
                <w:sz w:val="26"/>
                <w:lang w:val="es-MX"/>
              </w:rPr>
            </w:pPr>
          </w:p>
          <w:p w14:paraId="13D9DA88" w14:textId="77777777" w:rsidR="00014F0E" w:rsidRPr="00227AB3" w:rsidRDefault="00014F0E" w:rsidP="00B70DC9">
            <w:pPr>
              <w:spacing w:before="60"/>
              <w:jc w:val="center"/>
              <w:rPr>
                <w:szCs w:val="28"/>
                <w:lang w:val="es-MX"/>
              </w:rPr>
            </w:pPr>
            <w:r w:rsidRPr="00227AB3">
              <w:rPr>
                <w:b/>
                <w:szCs w:val="28"/>
                <w:lang w:val="es-MX"/>
              </w:rPr>
              <w:t>Nguyễn Thái Hưng</w:t>
            </w:r>
          </w:p>
        </w:tc>
      </w:tr>
    </w:tbl>
    <w:p w14:paraId="5DA75EDF" w14:textId="77777777" w:rsidR="00097682" w:rsidRDefault="00097682" w:rsidP="00C01172">
      <w:pPr>
        <w:spacing w:before="120"/>
        <w:ind w:left="720"/>
        <w:jc w:val="both"/>
        <w:rPr>
          <w:rFonts w:eastAsia="Calibri"/>
          <w:bCs/>
          <w:szCs w:val="28"/>
          <w:lang w:val="es-ES"/>
        </w:rPr>
        <w:sectPr w:rsidR="00097682" w:rsidSect="001744D8">
          <w:pgSz w:w="11907" w:h="16840" w:code="9"/>
          <w:pgMar w:top="1474" w:right="1134" w:bottom="1474" w:left="1418" w:header="624" w:footer="624" w:gutter="0"/>
          <w:cols w:space="720"/>
          <w:titlePg/>
          <w:docGrid w:linePitch="381"/>
        </w:sectPr>
      </w:pPr>
    </w:p>
    <w:p w14:paraId="59C1B267" w14:textId="77777777" w:rsidR="00097682" w:rsidRPr="00097682" w:rsidRDefault="00097682" w:rsidP="00097682">
      <w:pPr>
        <w:jc w:val="center"/>
        <w:rPr>
          <w:rFonts w:eastAsia="Calibri"/>
          <w:b/>
          <w:w w:val="80"/>
          <w:szCs w:val="28"/>
          <w:lang w:val="es-ES"/>
        </w:rPr>
      </w:pPr>
      <w:r w:rsidRPr="00097682">
        <w:rPr>
          <w:rFonts w:eastAsia="Calibri"/>
          <w:b/>
          <w:w w:val="80"/>
          <w:szCs w:val="28"/>
          <w:lang w:val="es-ES"/>
        </w:rPr>
        <w:lastRenderedPageBreak/>
        <w:t xml:space="preserve">TỔNG HỢP DIỆN TÍCH RỪNG ĐỀ NGHỊ QUYẾT ĐỊNH CHỦ TRƯƠNG </w:t>
      </w:r>
    </w:p>
    <w:p w14:paraId="7232D44C" w14:textId="77777777" w:rsidR="00097682" w:rsidRPr="00097682" w:rsidRDefault="00097682" w:rsidP="00097682">
      <w:pPr>
        <w:jc w:val="center"/>
        <w:rPr>
          <w:rFonts w:eastAsia="Calibri"/>
          <w:b/>
          <w:w w:val="80"/>
          <w:szCs w:val="28"/>
          <w:lang w:val="es-ES"/>
        </w:rPr>
      </w:pPr>
      <w:r w:rsidRPr="00097682">
        <w:rPr>
          <w:rFonts w:eastAsia="Calibri"/>
          <w:b/>
          <w:w w:val="80"/>
          <w:szCs w:val="28"/>
          <w:lang w:val="es-ES"/>
        </w:rPr>
        <w:t xml:space="preserve">CHUYỂN MỤC ĐÍCH SỬ DỤNG RỪNG SANG MỤC ĐÍCH KHÁC THỰC HIỆN </w:t>
      </w:r>
    </w:p>
    <w:p w14:paraId="754AEE2E" w14:textId="76E60AA2" w:rsidR="00C01172" w:rsidRPr="00097682" w:rsidRDefault="00097682" w:rsidP="00097682">
      <w:pPr>
        <w:jc w:val="center"/>
        <w:rPr>
          <w:rFonts w:eastAsia="Calibri"/>
          <w:b/>
          <w:w w:val="80"/>
          <w:szCs w:val="28"/>
          <w:lang w:val="es-ES"/>
        </w:rPr>
      </w:pPr>
      <w:r w:rsidRPr="00097682">
        <w:rPr>
          <w:rFonts w:eastAsia="Calibri"/>
          <w:b/>
          <w:w w:val="80"/>
          <w:szCs w:val="28"/>
          <w:lang w:val="es-ES"/>
        </w:rPr>
        <w:t>DỰ ÁN THUỶ ĐIỆN NẬM HOÁ TẠI XÃ MƯỜNG BÁM HUYỆN THUẬN CHÂU</w:t>
      </w:r>
    </w:p>
    <w:p w14:paraId="6B240AF7" w14:textId="0DA33B9B" w:rsidR="00097682" w:rsidRPr="00097682" w:rsidRDefault="00097682" w:rsidP="00097682">
      <w:pPr>
        <w:jc w:val="center"/>
        <w:rPr>
          <w:rFonts w:eastAsia="Calibri"/>
          <w:bCs/>
          <w:i/>
          <w:iCs/>
          <w:w w:val="80"/>
          <w:szCs w:val="28"/>
          <w:lang w:val="es-ES"/>
        </w:rPr>
      </w:pPr>
      <w:r w:rsidRPr="00097682">
        <w:rPr>
          <w:rFonts w:eastAsia="Calibri"/>
          <w:bCs/>
          <w:i/>
          <w:iCs/>
          <w:w w:val="80"/>
          <w:szCs w:val="28"/>
          <w:lang w:val="es-ES"/>
        </w:rPr>
        <w:t>(Kèm theo Nghị quyết số</w:t>
      </w:r>
      <w:r w:rsidRPr="00097682">
        <w:rPr>
          <w:rFonts w:eastAsia="Calibri"/>
          <w:bCs/>
          <w:i/>
          <w:iCs/>
          <w:w w:val="80"/>
          <w:szCs w:val="28"/>
          <w:lang w:val="es-ES"/>
        </w:rPr>
        <w:t xml:space="preserve"> </w:t>
      </w:r>
      <w:r w:rsidRPr="00097682">
        <w:rPr>
          <w:rFonts w:eastAsia="Calibri"/>
          <w:bCs/>
          <w:i/>
          <w:iCs/>
          <w:w w:val="80"/>
          <w:szCs w:val="28"/>
          <w:lang w:val="es-ES"/>
        </w:rPr>
        <w:t>446/NQ-HĐND ngày 30</w:t>
      </w:r>
      <w:r w:rsidRPr="00097682">
        <w:rPr>
          <w:rFonts w:eastAsia="Calibri"/>
          <w:bCs/>
          <w:i/>
          <w:iCs/>
          <w:w w:val="80"/>
          <w:szCs w:val="28"/>
          <w:lang w:val="es-ES"/>
        </w:rPr>
        <w:t>/1</w:t>
      </w:r>
      <w:r w:rsidRPr="00097682">
        <w:rPr>
          <w:rFonts w:eastAsia="Calibri"/>
          <w:bCs/>
          <w:i/>
          <w:iCs/>
          <w:w w:val="80"/>
          <w:szCs w:val="28"/>
          <w:lang w:val="es-ES"/>
        </w:rPr>
        <w:t>2</w:t>
      </w:r>
      <w:r w:rsidRPr="00097682">
        <w:rPr>
          <w:rFonts w:eastAsia="Calibri"/>
          <w:bCs/>
          <w:i/>
          <w:iCs/>
          <w:w w:val="80"/>
          <w:szCs w:val="28"/>
          <w:lang w:val="es-ES"/>
        </w:rPr>
        <w:t>/</w:t>
      </w:r>
      <w:r w:rsidRPr="00097682">
        <w:rPr>
          <w:rFonts w:eastAsia="Calibri"/>
          <w:bCs/>
          <w:i/>
          <w:iCs/>
          <w:w w:val="80"/>
          <w:szCs w:val="28"/>
          <w:lang w:val="es-ES"/>
        </w:rPr>
        <w:t xml:space="preserve">2024 của </w:t>
      </w:r>
      <w:r w:rsidRPr="00097682">
        <w:rPr>
          <w:rFonts w:eastAsia="Calibri"/>
          <w:bCs/>
          <w:i/>
          <w:iCs/>
          <w:w w:val="80"/>
          <w:szCs w:val="28"/>
          <w:lang w:val="es-ES"/>
        </w:rPr>
        <w:t>HĐND</w:t>
      </w:r>
      <w:r w:rsidRPr="00097682">
        <w:rPr>
          <w:rFonts w:eastAsia="Calibri"/>
          <w:bCs/>
          <w:i/>
          <w:iCs/>
          <w:w w:val="80"/>
          <w:szCs w:val="28"/>
          <w:lang w:val="es-ES"/>
        </w:rPr>
        <w:t xml:space="preserve"> tỉnh)</w:t>
      </w:r>
    </w:p>
    <w:p w14:paraId="1F13C1C4" w14:textId="77777777" w:rsidR="00097682" w:rsidRDefault="00097682" w:rsidP="00097682">
      <w:pPr>
        <w:jc w:val="center"/>
        <w:rPr>
          <w:rFonts w:eastAsia="Calibri"/>
          <w:b/>
          <w:szCs w:val="28"/>
          <w:lang w:val="es-ES"/>
        </w:rPr>
      </w:pPr>
    </w:p>
    <w:tbl>
      <w:tblPr>
        <w:tblStyle w:val="TableGrid"/>
        <w:tblW w:w="14004" w:type="dxa"/>
        <w:tblInd w:w="108" w:type="dxa"/>
        <w:tblLook w:val="04A0" w:firstRow="1" w:lastRow="0" w:firstColumn="1" w:lastColumn="0" w:noHBand="0" w:noVBand="1"/>
      </w:tblPr>
      <w:tblGrid>
        <w:gridCol w:w="579"/>
        <w:gridCol w:w="1750"/>
        <w:gridCol w:w="908"/>
        <w:gridCol w:w="1020"/>
        <w:gridCol w:w="927"/>
        <w:gridCol w:w="760"/>
        <w:gridCol w:w="1772"/>
        <w:gridCol w:w="1095"/>
        <w:gridCol w:w="1020"/>
        <w:gridCol w:w="1150"/>
        <w:gridCol w:w="2454"/>
        <w:gridCol w:w="569"/>
      </w:tblGrid>
      <w:tr w:rsidR="00097682" w:rsidRPr="00097682" w14:paraId="5789327A" w14:textId="77777777" w:rsidTr="00B23D7B">
        <w:trPr>
          <w:trHeight w:val="660"/>
        </w:trPr>
        <w:tc>
          <w:tcPr>
            <w:tcW w:w="579" w:type="dxa"/>
            <w:vAlign w:val="center"/>
            <w:hideMark/>
          </w:tcPr>
          <w:p w14:paraId="0AE607A3" w14:textId="799A588F" w:rsidR="00097682" w:rsidRPr="00097682" w:rsidRDefault="00B23D7B" w:rsidP="00B23D7B">
            <w:pPr>
              <w:spacing w:before="60" w:after="60"/>
              <w:jc w:val="center"/>
              <w:rPr>
                <w:rFonts w:eastAsia="Calibri"/>
                <w:b/>
                <w:bCs/>
                <w:w w:val="80"/>
                <w:sz w:val="24"/>
                <w:szCs w:val="24"/>
              </w:rPr>
            </w:pPr>
            <w:r>
              <w:rPr>
                <w:rFonts w:eastAsia="Calibri"/>
                <w:b/>
                <w:bCs/>
                <w:w w:val="80"/>
                <w:sz w:val="24"/>
                <w:szCs w:val="24"/>
              </w:rPr>
              <w:t>STT</w:t>
            </w:r>
          </w:p>
        </w:tc>
        <w:tc>
          <w:tcPr>
            <w:tcW w:w="1750" w:type="dxa"/>
            <w:vAlign w:val="center"/>
            <w:hideMark/>
          </w:tcPr>
          <w:p w14:paraId="35BFA4A6"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Xã</w:t>
            </w:r>
          </w:p>
        </w:tc>
        <w:tc>
          <w:tcPr>
            <w:tcW w:w="908" w:type="dxa"/>
            <w:vAlign w:val="center"/>
            <w:hideMark/>
          </w:tcPr>
          <w:p w14:paraId="141C4322"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TK</w:t>
            </w:r>
          </w:p>
        </w:tc>
        <w:tc>
          <w:tcPr>
            <w:tcW w:w="1020" w:type="dxa"/>
            <w:vAlign w:val="center"/>
            <w:hideMark/>
          </w:tcPr>
          <w:p w14:paraId="1B482620"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Khoảnh</w:t>
            </w:r>
          </w:p>
        </w:tc>
        <w:tc>
          <w:tcPr>
            <w:tcW w:w="927" w:type="dxa"/>
            <w:vAlign w:val="center"/>
            <w:hideMark/>
          </w:tcPr>
          <w:p w14:paraId="39EB6AFF"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Lô</w:t>
            </w:r>
          </w:p>
        </w:tc>
        <w:tc>
          <w:tcPr>
            <w:tcW w:w="760" w:type="dxa"/>
            <w:vAlign w:val="center"/>
            <w:hideMark/>
          </w:tcPr>
          <w:p w14:paraId="17749C85"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Lô QH</w:t>
            </w:r>
          </w:p>
        </w:tc>
        <w:tc>
          <w:tcPr>
            <w:tcW w:w="1772" w:type="dxa"/>
            <w:vAlign w:val="center"/>
            <w:hideMark/>
          </w:tcPr>
          <w:p w14:paraId="6FA552A9"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Địa danh</w:t>
            </w:r>
          </w:p>
        </w:tc>
        <w:tc>
          <w:tcPr>
            <w:tcW w:w="1095" w:type="dxa"/>
            <w:vAlign w:val="center"/>
            <w:hideMark/>
          </w:tcPr>
          <w:p w14:paraId="34610E03" w14:textId="2863292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Diện tích (ha)</w:t>
            </w:r>
          </w:p>
        </w:tc>
        <w:tc>
          <w:tcPr>
            <w:tcW w:w="1020" w:type="dxa"/>
            <w:vAlign w:val="center"/>
            <w:hideMark/>
          </w:tcPr>
          <w:p w14:paraId="0A63633B"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Hiện trạng</w:t>
            </w:r>
          </w:p>
        </w:tc>
        <w:tc>
          <w:tcPr>
            <w:tcW w:w="1150" w:type="dxa"/>
            <w:vAlign w:val="center"/>
            <w:hideMark/>
          </w:tcPr>
          <w:p w14:paraId="21E2959E"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Mục đích sử dụng</w:t>
            </w:r>
          </w:p>
        </w:tc>
        <w:tc>
          <w:tcPr>
            <w:tcW w:w="2454" w:type="dxa"/>
            <w:vAlign w:val="center"/>
            <w:hideMark/>
          </w:tcPr>
          <w:p w14:paraId="0C92974F"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Chủ rừng</w:t>
            </w:r>
          </w:p>
        </w:tc>
        <w:tc>
          <w:tcPr>
            <w:tcW w:w="569" w:type="dxa"/>
            <w:noWrap/>
            <w:vAlign w:val="center"/>
            <w:hideMark/>
          </w:tcPr>
          <w:p w14:paraId="6EC35B0F" w14:textId="77777777" w:rsidR="00097682" w:rsidRPr="00097682" w:rsidRDefault="00097682" w:rsidP="00B23D7B">
            <w:pPr>
              <w:spacing w:before="60" w:after="60"/>
              <w:jc w:val="center"/>
              <w:rPr>
                <w:rFonts w:eastAsia="Calibri"/>
                <w:b/>
                <w:bCs/>
                <w:w w:val="80"/>
                <w:sz w:val="24"/>
                <w:szCs w:val="24"/>
              </w:rPr>
            </w:pPr>
            <w:r w:rsidRPr="00097682">
              <w:rPr>
                <w:rFonts w:eastAsia="Calibri"/>
                <w:b/>
                <w:bCs/>
                <w:w w:val="80"/>
                <w:sz w:val="24"/>
                <w:szCs w:val="24"/>
              </w:rPr>
              <w:t>Ghi Chú</w:t>
            </w:r>
          </w:p>
        </w:tc>
      </w:tr>
      <w:tr w:rsidR="00B23D7B" w:rsidRPr="00097682" w14:paraId="4F9BDE66" w14:textId="77777777" w:rsidTr="00B23D7B">
        <w:trPr>
          <w:trHeight w:val="278"/>
        </w:trPr>
        <w:tc>
          <w:tcPr>
            <w:tcW w:w="579" w:type="dxa"/>
            <w:vAlign w:val="center"/>
          </w:tcPr>
          <w:p w14:paraId="702EB4DE" w14:textId="77777777" w:rsidR="00B23D7B" w:rsidRDefault="00B23D7B" w:rsidP="00B23D7B">
            <w:pPr>
              <w:spacing w:before="60" w:after="60"/>
              <w:jc w:val="center"/>
              <w:rPr>
                <w:rFonts w:eastAsia="Calibri"/>
                <w:b/>
                <w:bCs/>
                <w:w w:val="80"/>
                <w:sz w:val="24"/>
                <w:szCs w:val="24"/>
              </w:rPr>
            </w:pPr>
          </w:p>
        </w:tc>
        <w:tc>
          <w:tcPr>
            <w:tcW w:w="1750" w:type="dxa"/>
          </w:tcPr>
          <w:p w14:paraId="4ADD9D03" w14:textId="58EFB355"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Tổng</w:t>
            </w:r>
          </w:p>
        </w:tc>
        <w:tc>
          <w:tcPr>
            <w:tcW w:w="908" w:type="dxa"/>
          </w:tcPr>
          <w:p w14:paraId="32DD5960" w14:textId="7EBFABE1"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2</w:t>
            </w:r>
          </w:p>
        </w:tc>
        <w:tc>
          <w:tcPr>
            <w:tcW w:w="1020" w:type="dxa"/>
          </w:tcPr>
          <w:p w14:paraId="70BA972E" w14:textId="1A31C08A"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4</w:t>
            </w:r>
          </w:p>
        </w:tc>
        <w:tc>
          <w:tcPr>
            <w:tcW w:w="927" w:type="dxa"/>
          </w:tcPr>
          <w:p w14:paraId="4146C1B6" w14:textId="01B433E5"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12</w:t>
            </w:r>
          </w:p>
        </w:tc>
        <w:tc>
          <w:tcPr>
            <w:tcW w:w="760" w:type="dxa"/>
          </w:tcPr>
          <w:p w14:paraId="528242A6" w14:textId="79378FC9"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1772" w:type="dxa"/>
          </w:tcPr>
          <w:p w14:paraId="6A43CAD8" w14:textId="639409AE"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1095" w:type="dxa"/>
          </w:tcPr>
          <w:p w14:paraId="45C9B9ED" w14:textId="41444C20"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11.24</w:t>
            </w:r>
          </w:p>
        </w:tc>
        <w:tc>
          <w:tcPr>
            <w:tcW w:w="1020" w:type="dxa"/>
            <w:vAlign w:val="center"/>
          </w:tcPr>
          <w:p w14:paraId="66EEA3CB" w14:textId="77777777" w:rsidR="00B23D7B" w:rsidRPr="00097682" w:rsidRDefault="00B23D7B" w:rsidP="00B23D7B">
            <w:pPr>
              <w:spacing w:before="60" w:after="60"/>
              <w:jc w:val="center"/>
              <w:rPr>
                <w:rFonts w:eastAsia="Calibri"/>
                <w:b/>
                <w:bCs/>
                <w:w w:val="80"/>
                <w:sz w:val="24"/>
                <w:szCs w:val="24"/>
              </w:rPr>
            </w:pPr>
          </w:p>
        </w:tc>
        <w:tc>
          <w:tcPr>
            <w:tcW w:w="1150" w:type="dxa"/>
            <w:vAlign w:val="center"/>
          </w:tcPr>
          <w:p w14:paraId="6C0E95C2" w14:textId="77777777" w:rsidR="00B23D7B" w:rsidRPr="00097682" w:rsidRDefault="00B23D7B" w:rsidP="00B23D7B">
            <w:pPr>
              <w:spacing w:before="60" w:after="60"/>
              <w:jc w:val="center"/>
              <w:rPr>
                <w:rFonts w:eastAsia="Calibri"/>
                <w:b/>
                <w:bCs/>
                <w:w w:val="80"/>
                <w:sz w:val="24"/>
                <w:szCs w:val="24"/>
              </w:rPr>
            </w:pPr>
          </w:p>
        </w:tc>
        <w:tc>
          <w:tcPr>
            <w:tcW w:w="2454" w:type="dxa"/>
            <w:vAlign w:val="center"/>
          </w:tcPr>
          <w:p w14:paraId="06942CB7" w14:textId="77777777" w:rsidR="00B23D7B" w:rsidRPr="00097682" w:rsidRDefault="00B23D7B" w:rsidP="00B23D7B">
            <w:pPr>
              <w:spacing w:before="60" w:after="60"/>
              <w:jc w:val="center"/>
              <w:rPr>
                <w:rFonts w:eastAsia="Calibri"/>
                <w:b/>
                <w:bCs/>
                <w:w w:val="80"/>
                <w:sz w:val="24"/>
                <w:szCs w:val="24"/>
              </w:rPr>
            </w:pPr>
          </w:p>
        </w:tc>
        <w:tc>
          <w:tcPr>
            <w:tcW w:w="569" w:type="dxa"/>
            <w:noWrap/>
            <w:vAlign w:val="center"/>
          </w:tcPr>
          <w:p w14:paraId="7D84180E" w14:textId="77777777" w:rsidR="00B23D7B" w:rsidRPr="00097682" w:rsidRDefault="00B23D7B" w:rsidP="00B23D7B">
            <w:pPr>
              <w:spacing w:before="60" w:after="60"/>
              <w:jc w:val="center"/>
              <w:rPr>
                <w:rFonts w:eastAsia="Calibri"/>
                <w:b/>
                <w:bCs/>
                <w:w w:val="80"/>
                <w:sz w:val="24"/>
                <w:szCs w:val="24"/>
              </w:rPr>
            </w:pPr>
          </w:p>
        </w:tc>
      </w:tr>
      <w:tr w:rsidR="00B23D7B" w:rsidRPr="00097682" w14:paraId="651D8F2E" w14:textId="77777777" w:rsidTr="00B23D7B">
        <w:trPr>
          <w:trHeight w:val="330"/>
        </w:trPr>
        <w:tc>
          <w:tcPr>
            <w:tcW w:w="579" w:type="dxa"/>
            <w:hideMark/>
          </w:tcPr>
          <w:p w14:paraId="54021CB5"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I</w:t>
            </w:r>
          </w:p>
        </w:tc>
        <w:tc>
          <w:tcPr>
            <w:tcW w:w="1750" w:type="dxa"/>
            <w:hideMark/>
          </w:tcPr>
          <w:p w14:paraId="70143673" w14:textId="77777777" w:rsidR="00B23D7B" w:rsidRPr="00097682" w:rsidRDefault="00B23D7B" w:rsidP="00B23D7B">
            <w:pPr>
              <w:spacing w:before="60" w:after="60"/>
              <w:rPr>
                <w:rFonts w:eastAsia="Calibri"/>
                <w:w w:val="80"/>
                <w:sz w:val="24"/>
                <w:szCs w:val="24"/>
              </w:rPr>
            </w:pPr>
            <w:r w:rsidRPr="00097682">
              <w:rPr>
                <w:rFonts w:eastAsia="Calibri"/>
                <w:w w:val="80"/>
                <w:sz w:val="24"/>
                <w:szCs w:val="24"/>
              </w:rPr>
              <w:t>Mường Bám</w:t>
            </w:r>
          </w:p>
        </w:tc>
        <w:tc>
          <w:tcPr>
            <w:tcW w:w="908" w:type="dxa"/>
            <w:hideMark/>
          </w:tcPr>
          <w:p w14:paraId="5279CCCB"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1</w:t>
            </w:r>
          </w:p>
        </w:tc>
        <w:tc>
          <w:tcPr>
            <w:tcW w:w="1020" w:type="dxa"/>
            <w:hideMark/>
          </w:tcPr>
          <w:p w14:paraId="25B25AB2"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2</w:t>
            </w:r>
          </w:p>
        </w:tc>
        <w:tc>
          <w:tcPr>
            <w:tcW w:w="927" w:type="dxa"/>
            <w:hideMark/>
          </w:tcPr>
          <w:p w14:paraId="464E1510"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8</w:t>
            </w:r>
          </w:p>
        </w:tc>
        <w:tc>
          <w:tcPr>
            <w:tcW w:w="760" w:type="dxa"/>
            <w:hideMark/>
          </w:tcPr>
          <w:p w14:paraId="3C8ADBB5"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1772" w:type="dxa"/>
            <w:hideMark/>
          </w:tcPr>
          <w:p w14:paraId="361B80E0"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1095" w:type="dxa"/>
            <w:hideMark/>
          </w:tcPr>
          <w:p w14:paraId="582BEE36"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8.63</w:t>
            </w:r>
          </w:p>
        </w:tc>
        <w:tc>
          <w:tcPr>
            <w:tcW w:w="1020" w:type="dxa"/>
            <w:hideMark/>
          </w:tcPr>
          <w:p w14:paraId="285E697B"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1150" w:type="dxa"/>
            <w:hideMark/>
          </w:tcPr>
          <w:p w14:paraId="490161AF"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2454" w:type="dxa"/>
            <w:hideMark/>
          </w:tcPr>
          <w:p w14:paraId="550D53C9"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c>
          <w:tcPr>
            <w:tcW w:w="569" w:type="dxa"/>
            <w:noWrap/>
            <w:hideMark/>
          </w:tcPr>
          <w:p w14:paraId="7B541E5B" w14:textId="77777777" w:rsidR="00B23D7B" w:rsidRPr="00097682" w:rsidRDefault="00B23D7B" w:rsidP="00B23D7B">
            <w:pPr>
              <w:spacing w:before="60" w:after="60"/>
              <w:jc w:val="center"/>
              <w:rPr>
                <w:rFonts w:eastAsia="Calibri"/>
                <w:b/>
                <w:bCs/>
                <w:w w:val="80"/>
                <w:sz w:val="24"/>
                <w:szCs w:val="24"/>
              </w:rPr>
            </w:pPr>
            <w:r w:rsidRPr="00097682">
              <w:rPr>
                <w:rFonts w:eastAsia="Calibri"/>
                <w:b/>
                <w:bCs/>
                <w:w w:val="80"/>
                <w:sz w:val="24"/>
                <w:szCs w:val="24"/>
              </w:rPr>
              <w:t> </w:t>
            </w:r>
          </w:p>
        </w:tc>
      </w:tr>
      <w:tr w:rsidR="00B23D7B" w:rsidRPr="00097682" w14:paraId="214D8E5B" w14:textId="77777777" w:rsidTr="00B23D7B">
        <w:trPr>
          <w:trHeight w:val="330"/>
        </w:trPr>
        <w:tc>
          <w:tcPr>
            <w:tcW w:w="579" w:type="dxa"/>
            <w:hideMark/>
          </w:tcPr>
          <w:p w14:paraId="3A0AB6F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w:t>
            </w:r>
          </w:p>
        </w:tc>
        <w:tc>
          <w:tcPr>
            <w:tcW w:w="1750" w:type="dxa"/>
            <w:noWrap/>
            <w:hideMark/>
          </w:tcPr>
          <w:p w14:paraId="48193695"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0A4FD5B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33C669F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5DDB906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14</w:t>
            </w:r>
          </w:p>
        </w:tc>
        <w:tc>
          <w:tcPr>
            <w:tcW w:w="760" w:type="dxa"/>
            <w:noWrap/>
            <w:hideMark/>
          </w:tcPr>
          <w:p w14:paraId="4B3EB1C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11</w:t>
            </w:r>
          </w:p>
        </w:tc>
        <w:tc>
          <w:tcPr>
            <w:tcW w:w="1772" w:type="dxa"/>
            <w:noWrap/>
            <w:hideMark/>
          </w:tcPr>
          <w:p w14:paraId="3F37FA23"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Săn nậm hua</w:t>
            </w:r>
          </w:p>
        </w:tc>
        <w:tc>
          <w:tcPr>
            <w:tcW w:w="1095" w:type="dxa"/>
            <w:noWrap/>
            <w:hideMark/>
          </w:tcPr>
          <w:p w14:paraId="6183E36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0.23</w:t>
            </w:r>
          </w:p>
        </w:tc>
        <w:tc>
          <w:tcPr>
            <w:tcW w:w="1020" w:type="dxa"/>
            <w:noWrap/>
            <w:hideMark/>
          </w:tcPr>
          <w:p w14:paraId="1BB9078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246340C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SX</w:t>
            </w:r>
          </w:p>
        </w:tc>
        <w:tc>
          <w:tcPr>
            <w:tcW w:w="2454" w:type="dxa"/>
            <w:noWrap/>
            <w:hideMark/>
          </w:tcPr>
          <w:p w14:paraId="0EB7FD1D"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4376029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2372CA38" w14:textId="77777777" w:rsidTr="00B23D7B">
        <w:trPr>
          <w:trHeight w:val="330"/>
        </w:trPr>
        <w:tc>
          <w:tcPr>
            <w:tcW w:w="579" w:type="dxa"/>
            <w:hideMark/>
          </w:tcPr>
          <w:p w14:paraId="375B017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1750" w:type="dxa"/>
            <w:noWrap/>
            <w:hideMark/>
          </w:tcPr>
          <w:p w14:paraId="3953115C"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42CDD0E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6CD54AD8"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4DA5417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37</w:t>
            </w:r>
          </w:p>
        </w:tc>
        <w:tc>
          <w:tcPr>
            <w:tcW w:w="760" w:type="dxa"/>
            <w:noWrap/>
            <w:hideMark/>
          </w:tcPr>
          <w:p w14:paraId="57CE76E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26</w:t>
            </w:r>
          </w:p>
        </w:tc>
        <w:tc>
          <w:tcPr>
            <w:tcW w:w="1772" w:type="dxa"/>
            <w:noWrap/>
            <w:hideMark/>
          </w:tcPr>
          <w:p w14:paraId="26B39C76"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Bản Pá Sàng</w:t>
            </w:r>
          </w:p>
        </w:tc>
        <w:tc>
          <w:tcPr>
            <w:tcW w:w="1095" w:type="dxa"/>
            <w:noWrap/>
            <w:hideMark/>
          </w:tcPr>
          <w:p w14:paraId="538624F8"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0.14</w:t>
            </w:r>
          </w:p>
        </w:tc>
        <w:tc>
          <w:tcPr>
            <w:tcW w:w="1020" w:type="dxa"/>
            <w:noWrap/>
            <w:hideMark/>
          </w:tcPr>
          <w:p w14:paraId="5C453095"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TXK</w:t>
            </w:r>
          </w:p>
        </w:tc>
        <w:tc>
          <w:tcPr>
            <w:tcW w:w="1150" w:type="dxa"/>
            <w:noWrap/>
            <w:hideMark/>
          </w:tcPr>
          <w:p w14:paraId="6565B2F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098EE08F"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49497DFA"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3836E774" w14:textId="77777777" w:rsidTr="00B23D7B">
        <w:trPr>
          <w:trHeight w:val="330"/>
        </w:trPr>
        <w:tc>
          <w:tcPr>
            <w:tcW w:w="579" w:type="dxa"/>
            <w:hideMark/>
          </w:tcPr>
          <w:p w14:paraId="05C49D7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w:t>
            </w:r>
          </w:p>
        </w:tc>
        <w:tc>
          <w:tcPr>
            <w:tcW w:w="1750" w:type="dxa"/>
            <w:noWrap/>
            <w:hideMark/>
          </w:tcPr>
          <w:p w14:paraId="62DA8166"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73A320B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542ACD38"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w:t>
            </w:r>
          </w:p>
        </w:tc>
        <w:tc>
          <w:tcPr>
            <w:tcW w:w="927" w:type="dxa"/>
            <w:noWrap/>
            <w:hideMark/>
          </w:tcPr>
          <w:p w14:paraId="090FB4CA"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15</w:t>
            </w:r>
          </w:p>
        </w:tc>
        <w:tc>
          <w:tcPr>
            <w:tcW w:w="760" w:type="dxa"/>
            <w:noWrap/>
            <w:hideMark/>
          </w:tcPr>
          <w:p w14:paraId="3A975BE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14</w:t>
            </w:r>
          </w:p>
        </w:tc>
        <w:tc>
          <w:tcPr>
            <w:tcW w:w="1772" w:type="dxa"/>
            <w:noWrap/>
            <w:hideMark/>
          </w:tcPr>
          <w:p w14:paraId="5BACD746"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B.Căm Cặn</w:t>
            </w:r>
          </w:p>
        </w:tc>
        <w:tc>
          <w:tcPr>
            <w:tcW w:w="1095" w:type="dxa"/>
            <w:noWrap/>
            <w:hideMark/>
          </w:tcPr>
          <w:p w14:paraId="10CB8108"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0.09</w:t>
            </w:r>
          </w:p>
        </w:tc>
        <w:tc>
          <w:tcPr>
            <w:tcW w:w="1020" w:type="dxa"/>
            <w:noWrap/>
            <w:hideMark/>
          </w:tcPr>
          <w:p w14:paraId="6A21D94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2F98B28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100516E5"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2E4C17B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333FA37A" w14:textId="77777777" w:rsidTr="00B23D7B">
        <w:trPr>
          <w:trHeight w:val="330"/>
        </w:trPr>
        <w:tc>
          <w:tcPr>
            <w:tcW w:w="579" w:type="dxa"/>
            <w:hideMark/>
          </w:tcPr>
          <w:p w14:paraId="2D5A1F6A"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4</w:t>
            </w:r>
          </w:p>
        </w:tc>
        <w:tc>
          <w:tcPr>
            <w:tcW w:w="1750" w:type="dxa"/>
            <w:noWrap/>
            <w:hideMark/>
          </w:tcPr>
          <w:p w14:paraId="7573E9EA"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7AE1AFF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3F29720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w:t>
            </w:r>
          </w:p>
        </w:tc>
        <w:tc>
          <w:tcPr>
            <w:tcW w:w="927" w:type="dxa"/>
            <w:noWrap/>
            <w:hideMark/>
          </w:tcPr>
          <w:p w14:paraId="3408266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16</w:t>
            </w:r>
          </w:p>
        </w:tc>
        <w:tc>
          <w:tcPr>
            <w:tcW w:w="760" w:type="dxa"/>
            <w:noWrap/>
            <w:hideMark/>
          </w:tcPr>
          <w:p w14:paraId="37B6D9B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14</w:t>
            </w:r>
          </w:p>
        </w:tc>
        <w:tc>
          <w:tcPr>
            <w:tcW w:w="1772" w:type="dxa"/>
            <w:noWrap/>
            <w:hideMark/>
          </w:tcPr>
          <w:p w14:paraId="7CCA610B"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B.Căm Cặn</w:t>
            </w:r>
          </w:p>
        </w:tc>
        <w:tc>
          <w:tcPr>
            <w:tcW w:w="1095" w:type="dxa"/>
            <w:noWrap/>
            <w:hideMark/>
          </w:tcPr>
          <w:p w14:paraId="7AF9EBF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0.15</w:t>
            </w:r>
          </w:p>
        </w:tc>
        <w:tc>
          <w:tcPr>
            <w:tcW w:w="1020" w:type="dxa"/>
            <w:noWrap/>
            <w:hideMark/>
          </w:tcPr>
          <w:p w14:paraId="60DE3E1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48FFFC3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1F7B0B31"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4E69286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0CDE88AD" w14:textId="77777777" w:rsidTr="00B23D7B">
        <w:trPr>
          <w:trHeight w:val="330"/>
        </w:trPr>
        <w:tc>
          <w:tcPr>
            <w:tcW w:w="579" w:type="dxa"/>
            <w:hideMark/>
          </w:tcPr>
          <w:p w14:paraId="2B6F51A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5</w:t>
            </w:r>
          </w:p>
        </w:tc>
        <w:tc>
          <w:tcPr>
            <w:tcW w:w="1750" w:type="dxa"/>
            <w:noWrap/>
            <w:hideMark/>
          </w:tcPr>
          <w:p w14:paraId="689CD87F"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642A75F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4BFDAD20"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5DE77745"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34</w:t>
            </w:r>
          </w:p>
        </w:tc>
        <w:tc>
          <w:tcPr>
            <w:tcW w:w="760" w:type="dxa"/>
            <w:noWrap/>
            <w:hideMark/>
          </w:tcPr>
          <w:p w14:paraId="13D7795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22</w:t>
            </w:r>
          </w:p>
        </w:tc>
        <w:tc>
          <w:tcPr>
            <w:tcW w:w="1772" w:type="dxa"/>
            <w:noWrap/>
            <w:hideMark/>
          </w:tcPr>
          <w:p w14:paraId="4C55FDCE"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Bản Pá Sàng</w:t>
            </w:r>
          </w:p>
        </w:tc>
        <w:tc>
          <w:tcPr>
            <w:tcW w:w="1095" w:type="dxa"/>
            <w:noWrap/>
            <w:hideMark/>
          </w:tcPr>
          <w:p w14:paraId="19F6987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0.85</w:t>
            </w:r>
          </w:p>
        </w:tc>
        <w:tc>
          <w:tcPr>
            <w:tcW w:w="1020" w:type="dxa"/>
            <w:noWrap/>
            <w:hideMark/>
          </w:tcPr>
          <w:p w14:paraId="2443AB6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TXK</w:t>
            </w:r>
          </w:p>
        </w:tc>
        <w:tc>
          <w:tcPr>
            <w:tcW w:w="1150" w:type="dxa"/>
            <w:noWrap/>
            <w:hideMark/>
          </w:tcPr>
          <w:p w14:paraId="53145627"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4E3A030A"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CĐ Bản Pá Sàng</w:t>
            </w:r>
          </w:p>
        </w:tc>
        <w:tc>
          <w:tcPr>
            <w:tcW w:w="569" w:type="dxa"/>
            <w:noWrap/>
            <w:hideMark/>
          </w:tcPr>
          <w:p w14:paraId="22936D8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485E0C5E" w14:textId="77777777" w:rsidTr="00B23D7B">
        <w:trPr>
          <w:trHeight w:val="330"/>
        </w:trPr>
        <w:tc>
          <w:tcPr>
            <w:tcW w:w="579" w:type="dxa"/>
            <w:hideMark/>
          </w:tcPr>
          <w:p w14:paraId="502E0F2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6</w:t>
            </w:r>
          </w:p>
        </w:tc>
        <w:tc>
          <w:tcPr>
            <w:tcW w:w="1750" w:type="dxa"/>
            <w:noWrap/>
            <w:hideMark/>
          </w:tcPr>
          <w:p w14:paraId="1207BE0F"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4E130117"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4A1DBFA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724F0E0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32</w:t>
            </w:r>
          </w:p>
        </w:tc>
        <w:tc>
          <w:tcPr>
            <w:tcW w:w="760" w:type="dxa"/>
            <w:noWrap/>
            <w:hideMark/>
          </w:tcPr>
          <w:p w14:paraId="5DDA665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w:t>
            </w:r>
          </w:p>
        </w:tc>
        <w:tc>
          <w:tcPr>
            <w:tcW w:w="1772" w:type="dxa"/>
            <w:noWrap/>
            <w:hideMark/>
          </w:tcPr>
          <w:p w14:paraId="1E94967C"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Bản Pá Sàng</w:t>
            </w:r>
          </w:p>
        </w:tc>
        <w:tc>
          <w:tcPr>
            <w:tcW w:w="1095" w:type="dxa"/>
            <w:noWrap/>
            <w:hideMark/>
          </w:tcPr>
          <w:p w14:paraId="455DD11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3.52</w:t>
            </w:r>
          </w:p>
        </w:tc>
        <w:tc>
          <w:tcPr>
            <w:tcW w:w="1020" w:type="dxa"/>
            <w:noWrap/>
            <w:hideMark/>
          </w:tcPr>
          <w:p w14:paraId="3B2B221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TXK</w:t>
            </w:r>
          </w:p>
        </w:tc>
        <w:tc>
          <w:tcPr>
            <w:tcW w:w="1150" w:type="dxa"/>
            <w:noWrap/>
            <w:hideMark/>
          </w:tcPr>
          <w:p w14:paraId="00C8ACA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2D94F8CF"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4719EB20"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3AC066B3" w14:textId="77777777" w:rsidTr="00B23D7B">
        <w:trPr>
          <w:trHeight w:val="330"/>
        </w:trPr>
        <w:tc>
          <w:tcPr>
            <w:tcW w:w="579" w:type="dxa"/>
            <w:hideMark/>
          </w:tcPr>
          <w:p w14:paraId="5B0D5D4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7</w:t>
            </w:r>
          </w:p>
        </w:tc>
        <w:tc>
          <w:tcPr>
            <w:tcW w:w="1750" w:type="dxa"/>
            <w:noWrap/>
            <w:hideMark/>
          </w:tcPr>
          <w:p w14:paraId="2AC0FCB6"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48AB8C4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7830BE6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0104797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22</w:t>
            </w:r>
          </w:p>
        </w:tc>
        <w:tc>
          <w:tcPr>
            <w:tcW w:w="760" w:type="dxa"/>
            <w:noWrap/>
            <w:hideMark/>
          </w:tcPr>
          <w:p w14:paraId="23B579C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20</w:t>
            </w:r>
          </w:p>
        </w:tc>
        <w:tc>
          <w:tcPr>
            <w:tcW w:w="1772" w:type="dxa"/>
            <w:noWrap/>
            <w:hideMark/>
          </w:tcPr>
          <w:p w14:paraId="040D2761"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Bản Pá Sàng</w:t>
            </w:r>
          </w:p>
        </w:tc>
        <w:tc>
          <w:tcPr>
            <w:tcW w:w="1095" w:type="dxa"/>
            <w:noWrap/>
            <w:hideMark/>
          </w:tcPr>
          <w:p w14:paraId="07AC64A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2.79</w:t>
            </w:r>
          </w:p>
        </w:tc>
        <w:tc>
          <w:tcPr>
            <w:tcW w:w="1020" w:type="dxa"/>
            <w:noWrap/>
            <w:hideMark/>
          </w:tcPr>
          <w:p w14:paraId="7B9F3E6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272955F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77D48A12"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Mường Bám</w:t>
            </w:r>
          </w:p>
        </w:tc>
        <w:tc>
          <w:tcPr>
            <w:tcW w:w="569" w:type="dxa"/>
            <w:noWrap/>
            <w:hideMark/>
          </w:tcPr>
          <w:p w14:paraId="2FC1D977"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42B0ACA5" w14:textId="77777777" w:rsidTr="00B23D7B">
        <w:trPr>
          <w:trHeight w:val="330"/>
        </w:trPr>
        <w:tc>
          <w:tcPr>
            <w:tcW w:w="579" w:type="dxa"/>
            <w:hideMark/>
          </w:tcPr>
          <w:p w14:paraId="0230AAE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8</w:t>
            </w:r>
          </w:p>
        </w:tc>
        <w:tc>
          <w:tcPr>
            <w:tcW w:w="1750" w:type="dxa"/>
            <w:noWrap/>
            <w:hideMark/>
          </w:tcPr>
          <w:p w14:paraId="201963DE"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Mường Bám</w:t>
            </w:r>
          </w:p>
        </w:tc>
        <w:tc>
          <w:tcPr>
            <w:tcW w:w="908" w:type="dxa"/>
            <w:noWrap/>
            <w:hideMark/>
          </w:tcPr>
          <w:p w14:paraId="0919107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237</w:t>
            </w:r>
          </w:p>
        </w:tc>
        <w:tc>
          <w:tcPr>
            <w:tcW w:w="1020" w:type="dxa"/>
            <w:noWrap/>
            <w:hideMark/>
          </w:tcPr>
          <w:p w14:paraId="2199ADC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1FAB76A5"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29</w:t>
            </w:r>
          </w:p>
        </w:tc>
        <w:tc>
          <w:tcPr>
            <w:tcW w:w="760" w:type="dxa"/>
            <w:noWrap/>
            <w:hideMark/>
          </w:tcPr>
          <w:p w14:paraId="0FF34DE5"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22</w:t>
            </w:r>
          </w:p>
        </w:tc>
        <w:tc>
          <w:tcPr>
            <w:tcW w:w="1772" w:type="dxa"/>
            <w:noWrap/>
            <w:hideMark/>
          </w:tcPr>
          <w:p w14:paraId="03FFF547"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Bản Pá Sàng</w:t>
            </w:r>
          </w:p>
        </w:tc>
        <w:tc>
          <w:tcPr>
            <w:tcW w:w="1095" w:type="dxa"/>
            <w:noWrap/>
            <w:hideMark/>
          </w:tcPr>
          <w:p w14:paraId="0D716948"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0.86</w:t>
            </w:r>
          </w:p>
        </w:tc>
        <w:tc>
          <w:tcPr>
            <w:tcW w:w="1020" w:type="dxa"/>
            <w:noWrap/>
            <w:hideMark/>
          </w:tcPr>
          <w:p w14:paraId="52E0A36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0EE8B13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0FE3FAFB"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CĐ Bản Pá Sàng</w:t>
            </w:r>
          </w:p>
        </w:tc>
        <w:tc>
          <w:tcPr>
            <w:tcW w:w="569" w:type="dxa"/>
            <w:noWrap/>
            <w:hideMark/>
          </w:tcPr>
          <w:p w14:paraId="38201AC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13B0917C" w14:textId="77777777" w:rsidTr="00B23D7B">
        <w:trPr>
          <w:trHeight w:val="313"/>
        </w:trPr>
        <w:tc>
          <w:tcPr>
            <w:tcW w:w="579" w:type="dxa"/>
            <w:hideMark/>
          </w:tcPr>
          <w:p w14:paraId="0EDC1A0D"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II</w:t>
            </w:r>
          </w:p>
        </w:tc>
        <w:tc>
          <w:tcPr>
            <w:tcW w:w="1750" w:type="dxa"/>
            <w:hideMark/>
          </w:tcPr>
          <w:p w14:paraId="2CE00B9D" w14:textId="77777777" w:rsidR="00B23D7B" w:rsidRPr="00097682" w:rsidRDefault="00B23D7B" w:rsidP="00B23D7B">
            <w:pPr>
              <w:spacing w:before="60" w:after="60"/>
              <w:rPr>
                <w:rFonts w:eastAsia="Calibri"/>
                <w:b/>
                <w:w w:val="80"/>
                <w:sz w:val="24"/>
                <w:szCs w:val="24"/>
              </w:rPr>
            </w:pPr>
            <w:r w:rsidRPr="00097682">
              <w:rPr>
                <w:rFonts w:eastAsia="Calibri"/>
                <w:b/>
                <w:w w:val="80"/>
                <w:sz w:val="24"/>
                <w:szCs w:val="24"/>
              </w:rPr>
              <w:t>Long Hẹ</w:t>
            </w:r>
          </w:p>
        </w:tc>
        <w:tc>
          <w:tcPr>
            <w:tcW w:w="908" w:type="dxa"/>
            <w:noWrap/>
            <w:hideMark/>
          </w:tcPr>
          <w:p w14:paraId="2A2A43ED"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1</w:t>
            </w:r>
          </w:p>
        </w:tc>
        <w:tc>
          <w:tcPr>
            <w:tcW w:w="1020" w:type="dxa"/>
            <w:noWrap/>
            <w:hideMark/>
          </w:tcPr>
          <w:p w14:paraId="327CB649"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2</w:t>
            </w:r>
          </w:p>
        </w:tc>
        <w:tc>
          <w:tcPr>
            <w:tcW w:w="927" w:type="dxa"/>
            <w:noWrap/>
            <w:hideMark/>
          </w:tcPr>
          <w:p w14:paraId="7569EA87"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4</w:t>
            </w:r>
          </w:p>
        </w:tc>
        <w:tc>
          <w:tcPr>
            <w:tcW w:w="760" w:type="dxa"/>
            <w:noWrap/>
            <w:hideMark/>
          </w:tcPr>
          <w:p w14:paraId="7B573F57"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 </w:t>
            </w:r>
          </w:p>
        </w:tc>
        <w:tc>
          <w:tcPr>
            <w:tcW w:w="1772" w:type="dxa"/>
            <w:noWrap/>
            <w:hideMark/>
          </w:tcPr>
          <w:p w14:paraId="5D25E803" w14:textId="77777777" w:rsidR="00B23D7B" w:rsidRPr="00097682" w:rsidRDefault="00B23D7B" w:rsidP="00B23D7B">
            <w:pPr>
              <w:spacing w:before="60" w:after="60"/>
              <w:jc w:val="both"/>
              <w:rPr>
                <w:rFonts w:eastAsia="Calibri"/>
                <w:b/>
                <w:w w:val="80"/>
                <w:sz w:val="24"/>
                <w:szCs w:val="24"/>
              </w:rPr>
            </w:pPr>
            <w:r w:rsidRPr="00097682">
              <w:rPr>
                <w:rFonts w:eastAsia="Calibri"/>
                <w:b/>
                <w:w w:val="80"/>
                <w:sz w:val="24"/>
                <w:szCs w:val="24"/>
              </w:rPr>
              <w:t> </w:t>
            </w:r>
          </w:p>
        </w:tc>
        <w:tc>
          <w:tcPr>
            <w:tcW w:w="1095" w:type="dxa"/>
            <w:noWrap/>
            <w:hideMark/>
          </w:tcPr>
          <w:p w14:paraId="12429B3A"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2.61</w:t>
            </w:r>
          </w:p>
        </w:tc>
        <w:tc>
          <w:tcPr>
            <w:tcW w:w="1020" w:type="dxa"/>
            <w:noWrap/>
            <w:hideMark/>
          </w:tcPr>
          <w:p w14:paraId="2049B546"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 </w:t>
            </w:r>
          </w:p>
        </w:tc>
        <w:tc>
          <w:tcPr>
            <w:tcW w:w="1150" w:type="dxa"/>
            <w:noWrap/>
            <w:hideMark/>
          </w:tcPr>
          <w:p w14:paraId="46BBF08E" w14:textId="77777777" w:rsidR="00B23D7B" w:rsidRPr="00097682" w:rsidRDefault="00B23D7B" w:rsidP="00B23D7B">
            <w:pPr>
              <w:spacing w:before="60" w:after="60"/>
              <w:jc w:val="center"/>
              <w:rPr>
                <w:rFonts w:eastAsia="Calibri"/>
                <w:b/>
                <w:w w:val="80"/>
                <w:sz w:val="24"/>
                <w:szCs w:val="24"/>
              </w:rPr>
            </w:pPr>
            <w:r w:rsidRPr="00097682">
              <w:rPr>
                <w:rFonts w:eastAsia="Calibri"/>
                <w:b/>
                <w:w w:val="80"/>
                <w:sz w:val="24"/>
                <w:szCs w:val="24"/>
              </w:rPr>
              <w:t> </w:t>
            </w:r>
          </w:p>
        </w:tc>
        <w:tc>
          <w:tcPr>
            <w:tcW w:w="2454" w:type="dxa"/>
            <w:noWrap/>
            <w:hideMark/>
          </w:tcPr>
          <w:p w14:paraId="33086548" w14:textId="77777777" w:rsidR="00B23D7B" w:rsidRPr="00097682" w:rsidRDefault="00B23D7B" w:rsidP="00B23D7B">
            <w:pPr>
              <w:spacing w:before="60" w:after="60"/>
              <w:jc w:val="both"/>
              <w:rPr>
                <w:rFonts w:eastAsia="Calibri"/>
                <w:b/>
                <w:w w:val="80"/>
                <w:sz w:val="24"/>
                <w:szCs w:val="24"/>
              </w:rPr>
            </w:pPr>
            <w:r w:rsidRPr="00097682">
              <w:rPr>
                <w:rFonts w:eastAsia="Calibri"/>
                <w:b/>
                <w:w w:val="80"/>
                <w:sz w:val="24"/>
                <w:szCs w:val="24"/>
              </w:rPr>
              <w:t> </w:t>
            </w:r>
          </w:p>
        </w:tc>
        <w:tc>
          <w:tcPr>
            <w:tcW w:w="569" w:type="dxa"/>
            <w:noWrap/>
            <w:hideMark/>
          </w:tcPr>
          <w:p w14:paraId="642251F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63D590AD" w14:textId="77777777" w:rsidTr="00B23D7B">
        <w:trPr>
          <w:trHeight w:val="313"/>
        </w:trPr>
        <w:tc>
          <w:tcPr>
            <w:tcW w:w="579" w:type="dxa"/>
            <w:hideMark/>
          </w:tcPr>
          <w:p w14:paraId="77CA0076"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w:t>
            </w:r>
          </w:p>
        </w:tc>
        <w:tc>
          <w:tcPr>
            <w:tcW w:w="1750" w:type="dxa"/>
            <w:noWrap/>
            <w:hideMark/>
          </w:tcPr>
          <w:p w14:paraId="1B809479"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Long Hẹ</w:t>
            </w:r>
          </w:p>
        </w:tc>
        <w:tc>
          <w:tcPr>
            <w:tcW w:w="908" w:type="dxa"/>
            <w:noWrap/>
            <w:hideMark/>
          </w:tcPr>
          <w:p w14:paraId="2ECCA51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238</w:t>
            </w:r>
          </w:p>
        </w:tc>
        <w:tc>
          <w:tcPr>
            <w:tcW w:w="1020" w:type="dxa"/>
            <w:noWrap/>
            <w:hideMark/>
          </w:tcPr>
          <w:p w14:paraId="7BE774D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4</w:t>
            </w:r>
          </w:p>
        </w:tc>
        <w:tc>
          <w:tcPr>
            <w:tcW w:w="927" w:type="dxa"/>
            <w:noWrap/>
            <w:hideMark/>
          </w:tcPr>
          <w:p w14:paraId="79797EF7"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9</w:t>
            </w:r>
          </w:p>
        </w:tc>
        <w:tc>
          <w:tcPr>
            <w:tcW w:w="760" w:type="dxa"/>
            <w:noWrap/>
            <w:hideMark/>
          </w:tcPr>
          <w:p w14:paraId="4508D27A"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w:t>
            </w:r>
          </w:p>
        </w:tc>
        <w:tc>
          <w:tcPr>
            <w:tcW w:w="1772" w:type="dxa"/>
            <w:noWrap/>
            <w:hideMark/>
          </w:tcPr>
          <w:p w14:paraId="7E7F58D3"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Nà Nôm</w:t>
            </w:r>
          </w:p>
        </w:tc>
        <w:tc>
          <w:tcPr>
            <w:tcW w:w="1095" w:type="dxa"/>
            <w:noWrap/>
            <w:hideMark/>
          </w:tcPr>
          <w:p w14:paraId="767F93E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0.64</w:t>
            </w:r>
          </w:p>
        </w:tc>
        <w:tc>
          <w:tcPr>
            <w:tcW w:w="1020" w:type="dxa"/>
            <w:noWrap/>
            <w:hideMark/>
          </w:tcPr>
          <w:p w14:paraId="175B0647"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1A0C8C2A"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PH</w:t>
            </w:r>
          </w:p>
        </w:tc>
        <w:tc>
          <w:tcPr>
            <w:tcW w:w="2454" w:type="dxa"/>
            <w:noWrap/>
            <w:hideMark/>
          </w:tcPr>
          <w:p w14:paraId="6E69EDD6"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CĐ bản Nà Nôm</w:t>
            </w:r>
          </w:p>
        </w:tc>
        <w:tc>
          <w:tcPr>
            <w:tcW w:w="569" w:type="dxa"/>
            <w:noWrap/>
            <w:hideMark/>
          </w:tcPr>
          <w:p w14:paraId="70D62EF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3AF23203" w14:textId="77777777" w:rsidTr="00B23D7B">
        <w:trPr>
          <w:trHeight w:val="313"/>
        </w:trPr>
        <w:tc>
          <w:tcPr>
            <w:tcW w:w="579" w:type="dxa"/>
            <w:hideMark/>
          </w:tcPr>
          <w:p w14:paraId="131C24ED"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1750" w:type="dxa"/>
            <w:noWrap/>
            <w:hideMark/>
          </w:tcPr>
          <w:p w14:paraId="39C1570A"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Long Hẹ</w:t>
            </w:r>
          </w:p>
        </w:tc>
        <w:tc>
          <w:tcPr>
            <w:tcW w:w="908" w:type="dxa"/>
            <w:noWrap/>
            <w:hideMark/>
          </w:tcPr>
          <w:p w14:paraId="4934E44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238</w:t>
            </w:r>
          </w:p>
        </w:tc>
        <w:tc>
          <w:tcPr>
            <w:tcW w:w="1020" w:type="dxa"/>
            <w:noWrap/>
            <w:hideMark/>
          </w:tcPr>
          <w:p w14:paraId="0D26B391"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20C37C7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21</w:t>
            </w:r>
          </w:p>
        </w:tc>
        <w:tc>
          <w:tcPr>
            <w:tcW w:w="760" w:type="dxa"/>
            <w:noWrap/>
            <w:hideMark/>
          </w:tcPr>
          <w:p w14:paraId="068BDE2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c>
          <w:tcPr>
            <w:tcW w:w="1772" w:type="dxa"/>
            <w:noWrap/>
            <w:hideMark/>
          </w:tcPr>
          <w:p w14:paraId="3ED6DCC8"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Nà Nôm</w:t>
            </w:r>
          </w:p>
        </w:tc>
        <w:tc>
          <w:tcPr>
            <w:tcW w:w="1095" w:type="dxa"/>
            <w:noWrap/>
            <w:hideMark/>
          </w:tcPr>
          <w:p w14:paraId="53E0B13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0.17</w:t>
            </w:r>
          </w:p>
        </w:tc>
        <w:tc>
          <w:tcPr>
            <w:tcW w:w="1020" w:type="dxa"/>
            <w:noWrap/>
            <w:hideMark/>
          </w:tcPr>
          <w:p w14:paraId="6DFC16B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7AFFAAF0"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MDK</w:t>
            </w:r>
          </w:p>
        </w:tc>
        <w:tc>
          <w:tcPr>
            <w:tcW w:w="2454" w:type="dxa"/>
            <w:noWrap/>
            <w:hideMark/>
          </w:tcPr>
          <w:p w14:paraId="3D4DB831"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CĐ bản Nà Nôm</w:t>
            </w:r>
          </w:p>
        </w:tc>
        <w:tc>
          <w:tcPr>
            <w:tcW w:w="569" w:type="dxa"/>
            <w:noWrap/>
            <w:hideMark/>
          </w:tcPr>
          <w:p w14:paraId="69A0052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7AD23CE3" w14:textId="77777777" w:rsidTr="00B23D7B">
        <w:trPr>
          <w:trHeight w:val="313"/>
        </w:trPr>
        <w:tc>
          <w:tcPr>
            <w:tcW w:w="579" w:type="dxa"/>
            <w:hideMark/>
          </w:tcPr>
          <w:p w14:paraId="7875613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w:t>
            </w:r>
          </w:p>
        </w:tc>
        <w:tc>
          <w:tcPr>
            <w:tcW w:w="1750" w:type="dxa"/>
            <w:noWrap/>
            <w:hideMark/>
          </w:tcPr>
          <w:p w14:paraId="4A1EBFA3"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Long Hẹ</w:t>
            </w:r>
          </w:p>
        </w:tc>
        <w:tc>
          <w:tcPr>
            <w:tcW w:w="908" w:type="dxa"/>
            <w:noWrap/>
            <w:hideMark/>
          </w:tcPr>
          <w:p w14:paraId="18AAAF7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238</w:t>
            </w:r>
          </w:p>
        </w:tc>
        <w:tc>
          <w:tcPr>
            <w:tcW w:w="1020" w:type="dxa"/>
            <w:noWrap/>
            <w:hideMark/>
          </w:tcPr>
          <w:p w14:paraId="6719A37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5DA02FFE"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14</w:t>
            </w:r>
          </w:p>
        </w:tc>
        <w:tc>
          <w:tcPr>
            <w:tcW w:w="760" w:type="dxa"/>
            <w:noWrap/>
            <w:hideMark/>
          </w:tcPr>
          <w:p w14:paraId="655E0C7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3</w:t>
            </w:r>
          </w:p>
        </w:tc>
        <w:tc>
          <w:tcPr>
            <w:tcW w:w="1772" w:type="dxa"/>
            <w:noWrap/>
            <w:hideMark/>
          </w:tcPr>
          <w:p w14:paraId="641158B1"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Nà Nôm</w:t>
            </w:r>
          </w:p>
        </w:tc>
        <w:tc>
          <w:tcPr>
            <w:tcW w:w="1095" w:type="dxa"/>
            <w:noWrap/>
            <w:hideMark/>
          </w:tcPr>
          <w:p w14:paraId="08847D3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1.45</w:t>
            </w:r>
          </w:p>
        </w:tc>
        <w:tc>
          <w:tcPr>
            <w:tcW w:w="1020" w:type="dxa"/>
            <w:noWrap/>
            <w:hideMark/>
          </w:tcPr>
          <w:p w14:paraId="5DC50EB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6BD3150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SX</w:t>
            </w:r>
          </w:p>
        </w:tc>
        <w:tc>
          <w:tcPr>
            <w:tcW w:w="2454" w:type="dxa"/>
            <w:noWrap/>
            <w:hideMark/>
          </w:tcPr>
          <w:p w14:paraId="1BDA28AD"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CĐ bản Nà Nôm</w:t>
            </w:r>
          </w:p>
        </w:tc>
        <w:tc>
          <w:tcPr>
            <w:tcW w:w="569" w:type="dxa"/>
            <w:noWrap/>
            <w:hideMark/>
          </w:tcPr>
          <w:p w14:paraId="1B572FD2"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r w:rsidR="00B23D7B" w:rsidRPr="00097682" w14:paraId="428DED8F" w14:textId="77777777" w:rsidTr="00B23D7B">
        <w:trPr>
          <w:trHeight w:val="313"/>
        </w:trPr>
        <w:tc>
          <w:tcPr>
            <w:tcW w:w="579" w:type="dxa"/>
            <w:hideMark/>
          </w:tcPr>
          <w:p w14:paraId="6E76DA1B"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4</w:t>
            </w:r>
          </w:p>
        </w:tc>
        <w:tc>
          <w:tcPr>
            <w:tcW w:w="1750" w:type="dxa"/>
            <w:noWrap/>
            <w:hideMark/>
          </w:tcPr>
          <w:p w14:paraId="609A3192" w14:textId="77777777" w:rsidR="00B23D7B" w:rsidRPr="00097682" w:rsidRDefault="00B23D7B" w:rsidP="00B23D7B">
            <w:pPr>
              <w:spacing w:before="60" w:after="60"/>
              <w:rPr>
                <w:rFonts w:eastAsia="Calibri"/>
                <w:bCs/>
                <w:w w:val="80"/>
                <w:sz w:val="24"/>
                <w:szCs w:val="24"/>
              </w:rPr>
            </w:pPr>
            <w:r w:rsidRPr="00097682">
              <w:rPr>
                <w:rFonts w:eastAsia="Calibri"/>
                <w:bCs/>
                <w:w w:val="80"/>
                <w:sz w:val="24"/>
                <w:szCs w:val="24"/>
              </w:rPr>
              <w:t>Long Hẹ</w:t>
            </w:r>
          </w:p>
        </w:tc>
        <w:tc>
          <w:tcPr>
            <w:tcW w:w="908" w:type="dxa"/>
            <w:noWrap/>
            <w:hideMark/>
          </w:tcPr>
          <w:p w14:paraId="166CA04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238</w:t>
            </w:r>
          </w:p>
        </w:tc>
        <w:tc>
          <w:tcPr>
            <w:tcW w:w="1020" w:type="dxa"/>
            <w:noWrap/>
            <w:hideMark/>
          </w:tcPr>
          <w:p w14:paraId="604EAA40"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927" w:type="dxa"/>
            <w:noWrap/>
            <w:hideMark/>
          </w:tcPr>
          <w:p w14:paraId="44E631E4"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13</w:t>
            </w:r>
          </w:p>
        </w:tc>
        <w:tc>
          <w:tcPr>
            <w:tcW w:w="760" w:type="dxa"/>
            <w:noWrap/>
            <w:hideMark/>
          </w:tcPr>
          <w:p w14:paraId="4E14CD19"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2</w:t>
            </w:r>
          </w:p>
        </w:tc>
        <w:tc>
          <w:tcPr>
            <w:tcW w:w="1772" w:type="dxa"/>
            <w:noWrap/>
            <w:hideMark/>
          </w:tcPr>
          <w:p w14:paraId="0F0D06AF"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Nà Nôm</w:t>
            </w:r>
          </w:p>
        </w:tc>
        <w:tc>
          <w:tcPr>
            <w:tcW w:w="1095" w:type="dxa"/>
            <w:noWrap/>
            <w:hideMark/>
          </w:tcPr>
          <w:p w14:paraId="01C62FCF"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0.35</w:t>
            </w:r>
          </w:p>
        </w:tc>
        <w:tc>
          <w:tcPr>
            <w:tcW w:w="1020" w:type="dxa"/>
            <w:noWrap/>
            <w:hideMark/>
          </w:tcPr>
          <w:p w14:paraId="2B24CF9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TXP</w:t>
            </w:r>
          </w:p>
        </w:tc>
        <w:tc>
          <w:tcPr>
            <w:tcW w:w="1150" w:type="dxa"/>
            <w:noWrap/>
            <w:hideMark/>
          </w:tcPr>
          <w:p w14:paraId="3E3BF6CC"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SX</w:t>
            </w:r>
          </w:p>
        </w:tc>
        <w:tc>
          <w:tcPr>
            <w:tcW w:w="2454" w:type="dxa"/>
            <w:noWrap/>
            <w:hideMark/>
          </w:tcPr>
          <w:p w14:paraId="1D77CA07" w14:textId="77777777" w:rsidR="00B23D7B" w:rsidRPr="00097682" w:rsidRDefault="00B23D7B" w:rsidP="00B23D7B">
            <w:pPr>
              <w:spacing w:before="60" w:after="60"/>
              <w:jc w:val="both"/>
              <w:rPr>
                <w:rFonts w:eastAsia="Calibri"/>
                <w:bCs/>
                <w:w w:val="80"/>
                <w:sz w:val="24"/>
                <w:szCs w:val="24"/>
              </w:rPr>
            </w:pPr>
            <w:r w:rsidRPr="00097682">
              <w:rPr>
                <w:rFonts w:eastAsia="Calibri"/>
                <w:bCs/>
                <w:w w:val="80"/>
                <w:sz w:val="24"/>
                <w:szCs w:val="24"/>
              </w:rPr>
              <w:t>UBND xã Long Hẹ</w:t>
            </w:r>
          </w:p>
        </w:tc>
        <w:tc>
          <w:tcPr>
            <w:tcW w:w="569" w:type="dxa"/>
            <w:noWrap/>
            <w:hideMark/>
          </w:tcPr>
          <w:p w14:paraId="178E20D3" w14:textId="77777777" w:rsidR="00B23D7B" w:rsidRPr="00097682" w:rsidRDefault="00B23D7B" w:rsidP="00B23D7B">
            <w:pPr>
              <w:spacing w:before="60" w:after="60"/>
              <w:jc w:val="center"/>
              <w:rPr>
                <w:rFonts w:eastAsia="Calibri"/>
                <w:bCs/>
                <w:w w:val="80"/>
                <w:sz w:val="24"/>
                <w:szCs w:val="24"/>
              </w:rPr>
            </w:pPr>
            <w:r w:rsidRPr="00097682">
              <w:rPr>
                <w:rFonts w:eastAsia="Calibri"/>
                <w:bCs/>
                <w:w w:val="80"/>
                <w:sz w:val="24"/>
                <w:szCs w:val="24"/>
              </w:rPr>
              <w:t> </w:t>
            </w:r>
          </w:p>
        </w:tc>
      </w:tr>
    </w:tbl>
    <w:p w14:paraId="38003F7F" w14:textId="77777777" w:rsidR="00097682" w:rsidRPr="00097682" w:rsidRDefault="00097682" w:rsidP="00097682">
      <w:pPr>
        <w:jc w:val="center"/>
        <w:rPr>
          <w:rFonts w:eastAsia="Calibri"/>
          <w:b/>
          <w:szCs w:val="28"/>
          <w:lang w:val="es-ES"/>
        </w:rPr>
      </w:pPr>
    </w:p>
    <w:p w14:paraId="56A04615" w14:textId="77777777" w:rsidR="00287141" w:rsidRDefault="00287141" w:rsidP="00C01172"/>
    <w:sectPr w:rsidR="00287141" w:rsidSect="00097682">
      <w:pgSz w:w="16840" w:h="11907" w:orient="landscape" w:code="9"/>
      <w:pgMar w:top="1134" w:right="1701" w:bottom="1134" w:left="1134" w:header="62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D6BC8" w14:textId="77777777" w:rsidR="00C90655" w:rsidRDefault="00C90655" w:rsidP="00982005">
      <w:r>
        <w:separator/>
      </w:r>
    </w:p>
  </w:endnote>
  <w:endnote w:type="continuationSeparator" w:id="0">
    <w:p w14:paraId="56653857" w14:textId="77777777" w:rsidR="00C90655" w:rsidRDefault="00C90655" w:rsidP="009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7E1F" w14:textId="77777777" w:rsidR="00C90655" w:rsidRDefault="00C90655" w:rsidP="00982005">
      <w:r>
        <w:separator/>
      </w:r>
    </w:p>
  </w:footnote>
  <w:footnote w:type="continuationSeparator" w:id="0">
    <w:p w14:paraId="37494FC4" w14:textId="77777777" w:rsidR="00C90655" w:rsidRDefault="00C90655" w:rsidP="00982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7732"/>
    <w:multiLevelType w:val="hybridMultilevel"/>
    <w:tmpl w:val="E746E774"/>
    <w:lvl w:ilvl="0" w:tplc="D68E8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029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72"/>
    <w:rsid w:val="00014F0E"/>
    <w:rsid w:val="00097682"/>
    <w:rsid w:val="000B4D06"/>
    <w:rsid w:val="000C5696"/>
    <w:rsid w:val="00110FDA"/>
    <w:rsid w:val="0013343B"/>
    <w:rsid w:val="001404ED"/>
    <w:rsid w:val="001744D8"/>
    <w:rsid w:val="002364F6"/>
    <w:rsid w:val="00287141"/>
    <w:rsid w:val="002A21A8"/>
    <w:rsid w:val="002C7EDC"/>
    <w:rsid w:val="003148F6"/>
    <w:rsid w:val="00327168"/>
    <w:rsid w:val="003438E1"/>
    <w:rsid w:val="00416A38"/>
    <w:rsid w:val="004270CC"/>
    <w:rsid w:val="004A0964"/>
    <w:rsid w:val="00514F50"/>
    <w:rsid w:val="00614B8F"/>
    <w:rsid w:val="00675975"/>
    <w:rsid w:val="006878C8"/>
    <w:rsid w:val="007D5D3F"/>
    <w:rsid w:val="00802D4F"/>
    <w:rsid w:val="00902158"/>
    <w:rsid w:val="00942614"/>
    <w:rsid w:val="00982005"/>
    <w:rsid w:val="00A32F15"/>
    <w:rsid w:val="00A77A53"/>
    <w:rsid w:val="00AA3E5E"/>
    <w:rsid w:val="00B23D7B"/>
    <w:rsid w:val="00B8788B"/>
    <w:rsid w:val="00C01172"/>
    <w:rsid w:val="00C90655"/>
    <w:rsid w:val="00D12732"/>
    <w:rsid w:val="00D53534"/>
    <w:rsid w:val="00D9389E"/>
    <w:rsid w:val="00DE22E9"/>
    <w:rsid w:val="00E562D2"/>
    <w:rsid w:val="00F40C94"/>
    <w:rsid w:val="00F51144"/>
    <w:rsid w:val="00FC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30BA"/>
  <w15:docId w15:val="{F7E0D133-0E3F-4BB9-81E7-EEC4154B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72"/>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C01172"/>
    <w:pPr>
      <w:keepNext/>
      <w:outlineLvl w:val="0"/>
    </w:pPr>
    <w:rPr>
      <w:b/>
      <w:sz w:val="26"/>
    </w:rPr>
  </w:style>
  <w:style w:type="paragraph" w:styleId="Heading2">
    <w:name w:val="heading 2"/>
    <w:basedOn w:val="Normal"/>
    <w:next w:val="Normal"/>
    <w:link w:val="Heading2Char"/>
    <w:qFormat/>
    <w:rsid w:val="00C01172"/>
    <w:pPr>
      <w:keepNext/>
      <w:jc w:val="center"/>
      <w:outlineLvl w:val="1"/>
    </w:pPr>
    <w:rPr>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172"/>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C01172"/>
    <w:rPr>
      <w:rFonts w:ascii="Times New Roman" w:eastAsia="Times New Roman" w:hAnsi="Times New Roman" w:cs="Times New Roman"/>
      <w:b/>
      <w:sz w:val="26"/>
      <w:szCs w:val="20"/>
    </w:rPr>
  </w:style>
  <w:style w:type="paragraph" w:styleId="Caption">
    <w:name w:val="caption"/>
    <w:basedOn w:val="Normal"/>
    <w:next w:val="Normal"/>
    <w:qFormat/>
    <w:rsid w:val="00C01172"/>
    <w:pPr>
      <w:jc w:val="center"/>
    </w:pPr>
    <w:rPr>
      <w:b/>
    </w:rPr>
  </w:style>
  <w:style w:type="paragraph" w:styleId="ListParagraph">
    <w:name w:val="List Paragraph"/>
    <w:basedOn w:val="Normal"/>
    <w:uiPriority w:val="34"/>
    <w:qFormat/>
    <w:rsid w:val="00C01172"/>
    <w:pPr>
      <w:ind w:left="720"/>
      <w:contextualSpacing/>
    </w:pPr>
  </w:style>
  <w:style w:type="paragraph" w:styleId="BodyText2">
    <w:name w:val="Body Text 2"/>
    <w:basedOn w:val="Normal"/>
    <w:link w:val="BodyText2Char"/>
    <w:rsid w:val="00C01172"/>
    <w:pPr>
      <w:tabs>
        <w:tab w:val="left" w:pos="567"/>
      </w:tabs>
      <w:spacing w:before="60" w:line="320" w:lineRule="exact"/>
      <w:jc w:val="center"/>
    </w:pPr>
  </w:style>
  <w:style w:type="character" w:customStyle="1" w:styleId="BodyText2Char">
    <w:name w:val="Body Text 2 Char"/>
    <w:basedOn w:val="DefaultParagraphFont"/>
    <w:link w:val="BodyText2"/>
    <w:rsid w:val="00C01172"/>
    <w:rPr>
      <w:rFonts w:ascii="Times New Roman" w:eastAsia="Times New Roman" w:hAnsi="Times New Roman" w:cs="Times New Roman"/>
      <w:sz w:val="28"/>
      <w:szCs w:val="20"/>
    </w:rPr>
  </w:style>
  <w:style w:type="character" w:customStyle="1" w:styleId="fontstyle01">
    <w:name w:val="fontstyle01"/>
    <w:rsid w:val="00C01172"/>
    <w:rPr>
      <w:rFonts w:ascii="TimesNewRomanPS-ItalicMT" w:hAnsi="TimesNewRomanPS-ItalicMT" w:hint="default"/>
      <w:b w:val="0"/>
      <w:bCs w:val="0"/>
      <w:i/>
      <w:iCs/>
      <w:color w:val="17131A"/>
      <w:sz w:val="26"/>
      <w:szCs w:val="26"/>
    </w:rPr>
  </w:style>
  <w:style w:type="paragraph" w:styleId="BodyTextIndent">
    <w:name w:val="Body Text Indent"/>
    <w:basedOn w:val="Normal"/>
    <w:link w:val="BodyTextIndentChar"/>
    <w:rsid w:val="00C01172"/>
    <w:pPr>
      <w:spacing w:after="120"/>
      <w:ind w:left="283"/>
    </w:pPr>
  </w:style>
  <w:style w:type="character" w:customStyle="1" w:styleId="BodyTextIndentChar">
    <w:name w:val="Body Text Indent Char"/>
    <w:basedOn w:val="DefaultParagraphFont"/>
    <w:link w:val="BodyTextIndent"/>
    <w:rsid w:val="00C01172"/>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982005"/>
    <w:pPr>
      <w:tabs>
        <w:tab w:val="center" w:pos="4680"/>
        <w:tab w:val="right" w:pos="9360"/>
      </w:tabs>
    </w:pPr>
  </w:style>
  <w:style w:type="character" w:customStyle="1" w:styleId="HeaderChar">
    <w:name w:val="Header Char"/>
    <w:basedOn w:val="DefaultParagraphFont"/>
    <w:link w:val="Header"/>
    <w:uiPriority w:val="99"/>
    <w:rsid w:val="00982005"/>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982005"/>
    <w:pPr>
      <w:tabs>
        <w:tab w:val="center" w:pos="4680"/>
        <w:tab w:val="right" w:pos="9360"/>
      </w:tabs>
    </w:pPr>
  </w:style>
  <w:style w:type="character" w:customStyle="1" w:styleId="FooterChar">
    <w:name w:val="Footer Char"/>
    <w:basedOn w:val="DefaultParagraphFont"/>
    <w:link w:val="Footer"/>
    <w:uiPriority w:val="99"/>
    <w:rsid w:val="00982005"/>
    <w:rPr>
      <w:rFonts w:ascii="Times New Roman" w:eastAsia="Times New Roman" w:hAnsi="Times New Roman" w:cs="Times New Roman"/>
      <w:sz w:val="28"/>
      <w:szCs w:val="20"/>
    </w:rPr>
  </w:style>
  <w:style w:type="table" w:styleId="TableGrid">
    <w:name w:val="Table Grid"/>
    <w:basedOn w:val="TableNormal"/>
    <w:uiPriority w:val="39"/>
    <w:rsid w:val="0009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45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 Van So</cp:lastModifiedBy>
  <cp:revision>22</cp:revision>
  <dcterms:created xsi:type="dcterms:W3CDTF">2024-11-25T08:14:00Z</dcterms:created>
  <dcterms:modified xsi:type="dcterms:W3CDTF">2025-01-06T08:04:00Z</dcterms:modified>
</cp:coreProperties>
</file>